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F7AF7" w14:textId="77777777" w:rsidR="005749E7" w:rsidRPr="00840F6D" w:rsidRDefault="005749E7" w:rsidP="005749E7">
      <w:pPr>
        <w:pStyle w:val="zoe"/>
      </w:pPr>
      <w:bookmarkStart w:id="0" w:name="_Toc165966989"/>
      <w:bookmarkStart w:id="1" w:name="_Toc165967381"/>
      <w:bookmarkStart w:id="2" w:name="_Toc166989764"/>
      <w:bookmarkStart w:id="3" w:name="_Toc191981759"/>
      <w:r w:rsidRPr="00840F6D">
        <w:t>FRONT PAGE</w:t>
      </w:r>
      <w:bookmarkEnd w:id="0"/>
      <w:bookmarkEnd w:id="1"/>
      <w:bookmarkEnd w:id="2"/>
      <w:bookmarkEnd w:id="3"/>
    </w:p>
    <w:p w14:paraId="053D2BFA" w14:textId="77777777" w:rsidR="005749E7" w:rsidRPr="00840F6D" w:rsidRDefault="005749E7" w:rsidP="005749E7"/>
    <w:p w14:paraId="16CCCBEC" w14:textId="77777777" w:rsidR="005749E7" w:rsidRPr="00840F6D" w:rsidRDefault="005749E7" w:rsidP="005749E7"/>
    <w:p w14:paraId="49B7D5C1" w14:textId="77777777" w:rsidR="005749E7" w:rsidRPr="00840F6D" w:rsidRDefault="005749E7" w:rsidP="005749E7"/>
    <w:p w14:paraId="2C902FB8" w14:textId="77777777" w:rsidR="005749E7" w:rsidRPr="00840F6D" w:rsidRDefault="005749E7" w:rsidP="005749E7"/>
    <w:p w14:paraId="3283812F" w14:textId="77777777" w:rsidR="005749E7" w:rsidRPr="00840F6D" w:rsidRDefault="005749E7" w:rsidP="005749E7">
      <w:pPr>
        <w:shd w:val="clear" w:color="auto" w:fill="000000"/>
        <w:jc w:val="center"/>
        <w:rPr>
          <w:rFonts w:ascii="Arial" w:hAnsi="Arial" w:cs="Arial"/>
          <w:b/>
          <w:sz w:val="48"/>
          <w:szCs w:val="48"/>
        </w:rPr>
      </w:pPr>
      <w:bookmarkStart w:id="4" w:name="_Toc165966990"/>
      <w:bookmarkStart w:id="5" w:name="_Toc165967382"/>
      <w:bookmarkStart w:id="6" w:name="_Toc166989765"/>
      <w:bookmarkStart w:id="7" w:name="_Toc167086454"/>
      <w:bookmarkStart w:id="8" w:name="_Toc167612626"/>
      <w:r w:rsidRPr="00840F6D">
        <w:rPr>
          <w:rFonts w:ascii="Arial" w:hAnsi="Arial" w:cs="Arial"/>
          <w:b/>
          <w:sz w:val="48"/>
          <w:szCs w:val="48"/>
        </w:rPr>
        <w:t>PROJECT PERIODIC REPORT</w:t>
      </w:r>
      <w:bookmarkEnd w:id="4"/>
      <w:bookmarkEnd w:id="5"/>
      <w:bookmarkEnd w:id="6"/>
      <w:bookmarkEnd w:id="7"/>
      <w:bookmarkEnd w:id="8"/>
    </w:p>
    <w:p w14:paraId="79FFABA8" w14:textId="77777777" w:rsidR="005749E7" w:rsidRPr="00840F6D" w:rsidRDefault="005749E7" w:rsidP="005749E7"/>
    <w:p w14:paraId="60694616" w14:textId="77777777" w:rsidR="005749E7" w:rsidRPr="00840F6D" w:rsidRDefault="005749E7" w:rsidP="005749E7">
      <w:pPr>
        <w:jc w:val="both"/>
        <w:rPr>
          <w:i/>
        </w:rPr>
      </w:pPr>
    </w:p>
    <w:p w14:paraId="41B2B626" w14:textId="77777777" w:rsidR="005749E7" w:rsidRPr="00840F6D" w:rsidRDefault="005749E7" w:rsidP="005749E7">
      <w:pPr>
        <w:spacing w:before="120" w:after="120"/>
        <w:rPr>
          <w:rFonts w:ascii="Arial" w:hAnsi="Arial"/>
          <w:b/>
          <w:sz w:val="22"/>
        </w:rPr>
      </w:pPr>
    </w:p>
    <w:p w14:paraId="0002A8D3" w14:textId="77777777" w:rsidR="005749E7" w:rsidRPr="00840F6D" w:rsidRDefault="005749E7" w:rsidP="005749E7">
      <w:pPr>
        <w:spacing w:before="120" w:after="120"/>
        <w:ind w:right="-301"/>
        <w:outlineLvl w:val="0"/>
        <w:rPr>
          <w:b/>
          <w:sz w:val="22"/>
        </w:rPr>
      </w:pPr>
    </w:p>
    <w:p w14:paraId="0113520A" w14:textId="77777777" w:rsidR="005749E7" w:rsidRPr="00840F6D" w:rsidRDefault="005749E7" w:rsidP="005749E7">
      <w:pPr>
        <w:spacing w:before="120" w:after="120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>Grant Agreement number: 206711</w:t>
      </w:r>
    </w:p>
    <w:p w14:paraId="5D3F03A1" w14:textId="77777777" w:rsidR="005749E7" w:rsidRPr="00840F6D" w:rsidRDefault="005749E7" w:rsidP="005749E7">
      <w:pPr>
        <w:spacing w:before="120" w:after="120"/>
        <w:rPr>
          <w:rFonts w:ascii="Arial" w:hAnsi="Arial"/>
          <w:b/>
          <w:smallCaps/>
          <w:sz w:val="22"/>
        </w:rPr>
      </w:pPr>
      <w:r w:rsidRPr="00840F6D">
        <w:rPr>
          <w:rFonts w:ascii="Arial" w:hAnsi="Arial"/>
          <w:b/>
          <w:sz w:val="22"/>
        </w:rPr>
        <w:t>Project acronym</w:t>
      </w:r>
      <w:r w:rsidRPr="00840F6D">
        <w:rPr>
          <w:rFonts w:ascii="Arial" w:hAnsi="Arial"/>
          <w:b/>
          <w:smallCaps/>
          <w:sz w:val="22"/>
        </w:rPr>
        <w:t>: ILC-HiGrade</w:t>
      </w:r>
    </w:p>
    <w:p w14:paraId="557B0F6D" w14:textId="77777777" w:rsidR="005749E7" w:rsidRPr="00840F6D" w:rsidRDefault="005749E7" w:rsidP="005749E7">
      <w:pPr>
        <w:spacing w:before="120" w:after="120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>Project title: International Linear Collider and High Gradient Superconducting RF-Cavities</w:t>
      </w:r>
    </w:p>
    <w:p w14:paraId="6D0BAFFF" w14:textId="77777777" w:rsidR="005749E7" w:rsidRPr="00840F6D" w:rsidRDefault="005749E7" w:rsidP="005749E7">
      <w:pPr>
        <w:spacing w:before="120" w:after="120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>Funding Scheme: Combination of CP &amp; CSA</w:t>
      </w:r>
    </w:p>
    <w:p w14:paraId="746BBCF3" w14:textId="77777777" w:rsidR="005749E7" w:rsidRPr="00840F6D" w:rsidRDefault="005749E7" w:rsidP="005749E7">
      <w:pPr>
        <w:spacing w:before="120" w:after="120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>Date of latest version of Annex I against which the assessment will be made:</w:t>
      </w:r>
    </w:p>
    <w:p w14:paraId="643CA518" w14:textId="70CDBD42" w:rsidR="005749E7" w:rsidRPr="00840F6D" w:rsidRDefault="005749E7" w:rsidP="005749E7">
      <w:pPr>
        <w:suppressAutoHyphens/>
        <w:ind w:right="709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 xml:space="preserve">Periodic report: </w:t>
      </w:r>
      <w:r w:rsidRPr="00840F6D">
        <w:rPr>
          <w:rFonts w:ascii="Arial" w:hAnsi="Arial"/>
          <w:b/>
          <w:sz w:val="22"/>
        </w:rPr>
        <w:tab/>
      </w:r>
      <w:r w:rsidRPr="00840F6D">
        <w:rPr>
          <w:rFonts w:ascii="Arial" w:hAnsi="Arial"/>
          <w:b/>
          <w:sz w:val="22"/>
        </w:rPr>
        <w:tab/>
        <w:t>1</w:t>
      </w:r>
      <w:r w:rsidRPr="00840F6D">
        <w:rPr>
          <w:rFonts w:ascii="Arial" w:hAnsi="Arial"/>
          <w:b/>
          <w:sz w:val="22"/>
          <w:vertAlign w:val="superscript"/>
        </w:rPr>
        <w:t xml:space="preserve">st </w:t>
      </w:r>
      <w:r w:rsidR="00E830C1" w:rsidRPr="00840F6D">
        <w:rPr>
          <w:rFonts w:ascii="Arial" w:hAnsi="Arial" w:cs="Arial"/>
          <w:b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4DBE" w:rsidRPr="00840F6D">
        <w:rPr>
          <w:rFonts w:ascii="Arial" w:hAnsi="Arial" w:cs="Arial"/>
          <w:b/>
          <w:szCs w:val="40"/>
        </w:rPr>
        <w:instrText xml:space="preserve"> </w:instrText>
      </w:r>
      <w:r w:rsidR="008C1392" w:rsidRPr="00840F6D">
        <w:rPr>
          <w:rFonts w:ascii="Arial" w:hAnsi="Arial" w:cs="Arial"/>
          <w:b/>
          <w:szCs w:val="40"/>
        </w:rPr>
        <w:instrText>FORMCHECKBOX</w:instrText>
      </w:r>
      <w:r w:rsidR="000D4DBE" w:rsidRPr="00840F6D">
        <w:rPr>
          <w:rFonts w:ascii="Arial" w:hAnsi="Arial" w:cs="Arial"/>
          <w:b/>
          <w:szCs w:val="40"/>
        </w:rPr>
        <w:instrText xml:space="preserve"> </w:instrText>
      </w:r>
      <w:r w:rsidR="00E830C1" w:rsidRPr="00840F6D">
        <w:rPr>
          <w:rFonts w:ascii="Arial" w:hAnsi="Arial" w:cs="Arial"/>
          <w:b/>
          <w:szCs w:val="40"/>
        </w:rPr>
      </w:r>
      <w:r w:rsidR="00E830C1" w:rsidRPr="00840F6D">
        <w:rPr>
          <w:rFonts w:ascii="Arial" w:hAnsi="Arial" w:cs="Arial"/>
          <w:b/>
          <w:szCs w:val="40"/>
        </w:rPr>
        <w:fldChar w:fldCharType="end"/>
      </w:r>
      <w:r w:rsidRPr="00840F6D">
        <w:rPr>
          <w:rFonts w:ascii="Arial" w:hAnsi="Arial" w:cs="Arial"/>
          <w:b/>
          <w:sz w:val="40"/>
          <w:szCs w:val="40"/>
        </w:rPr>
        <w:t xml:space="preserve"> </w:t>
      </w:r>
      <w:r w:rsidRPr="00840F6D">
        <w:rPr>
          <w:rFonts w:ascii="Arial" w:hAnsi="Arial"/>
          <w:b/>
          <w:sz w:val="22"/>
        </w:rPr>
        <w:t>2</w:t>
      </w:r>
      <w:r w:rsidRPr="00840F6D">
        <w:rPr>
          <w:rFonts w:ascii="Arial" w:hAnsi="Arial"/>
          <w:b/>
          <w:sz w:val="22"/>
          <w:vertAlign w:val="superscript"/>
        </w:rPr>
        <w:t>nd</w:t>
      </w:r>
      <w:r w:rsidRPr="00840F6D">
        <w:rPr>
          <w:rFonts w:ascii="Arial" w:hAnsi="Arial"/>
          <w:b/>
          <w:sz w:val="22"/>
        </w:rPr>
        <w:t xml:space="preserve"> </w:t>
      </w:r>
      <w:r w:rsidR="006F1E3F" w:rsidRPr="00840F6D">
        <w:rPr>
          <w:rFonts w:ascii="Arial" w:hAnsi="Arial" w:cs="Arial"/>
          <w:b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1E3F" w:rsidRPr="00840F6D">
        <w:rPr>
          <w:rFonts w:ascii="Arial" w:hAnsi="Arial" w:cs="Arial"/>
          <w:b/>
          <w:szCs w:val="40"/>
        </w:rPr>
        <w:instrText xml:space="preserve"> FORMCHECKBOX </w:instrText>
      </w:r>
      <w:r w:rsidR="006F1E3F" w:rsidRPr="00840F6D">
        <w:rPr>
          <w:rFonts w:ascii="Arial" w:hAnsi="Arial" w:cs="Arial"/>
          <w:b/>
          <w:szCs w:val="40"/>
        </w:rPr>
      </w:r>
      <w:r w:rsidR="006F1E3F" w:rsidRPr="00840F6D">
        <w:rPr>
          <w:rFonts w:ascii="Arial" w:hAnsi="Arial" w:cs="Arial"/>
          <w:b/>
          <w:szCs w:val="40"/>
        </w:rPr>
        <w:fldChar w:fldCharType="end"/>
      </w:r>
      <w:proofErr w:type="gramStart"/>
      <w:r w:rsidR="0090282F" w:rsidRPr="00840F6D">
        <w:rPr>
          <w:rFonts w:ascii="Arial" w:hAnsi="Arial" w:cs="Arial"/>
          <w:b/>
          <w:sz w:val="40"/>
          <w:szCs w:val="40"/>
        </w:rPr>
        <w:t xml:space="preserve"> </w:t>
      </w:r>
      <w:r w:rsidRPr="00840F6D">
        <w:rPr>
          <w:rFonts w:ascii="Arial" w:hAnsi="Arial" w:cs="Arial"/>
          <w:b/>
          <w:sz w:val="40"/>
          <w:szCs w:val="40"/>
        </w:rPr>
        <w:t xml:space="preserve"> </w:t>
      </w:r>
      <w:r w:rsidRPr="00840F6D">
        <w:rPr>
          <w:rFonts w:ascii="Arial" w:hAnsi="Arial"/>
          <w:b/>
          <w:sz w:val="22"/>
        </w:rPr>
        <w:t>3</w:t>
      </w:r>
      <w:r w:rsidRPr="00840F6D">
        <w:rPr>
          <w:rFonts w:ascii="Arial" w:hAnsi="Arial"/>
          <w:b/>
          <w:sz w:val="22"/>
          <w:vertAlign w:val="superscript"/>
        </w:rPr>
        <w:t>rd</w:t>
      </w:r>
      <w:proofErr w:type="gramEnd"/>
      <w:r w:rsidRPr="00840F6D">
        <w:rPr>
          <w:rFonts w:ascii="Arial" w:hAnsi="Arial"/>
          <w:b/>
          <w:sz w:val="22"/>
          <w:vertAlign w:val="superscript"/>
        </w:rPr>
        <w:t xml:space="preserve"> </w:t>
      </w:r>
      <w:r w:rsidR="00583C45">
        <w:rPr>
          <w:rFonts w:ascii="Arial" w:hAnsi="Arial" w:cs="Arial"/>
          <w:b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3C45">
        <w:rPr>
          <w:rFonts w:ascii="Arial" w:hAnsi="Arial" w:cs="Arial"/>
          <w:b/>
          <w:szCs w:val="40"/>
        </w:rPr>
        <w:instrText xml:space="preserve"> FORMCHECKBOX </w:instrText>
      </w:r>
      <w:r w:rsidR="00583C45">
        <w:rPr>
          <w:rFonts w:ascii="Arial" w:hAnsi="Arial" w:cs="Arial"/>
          <w:b/>
          <w:szCs w:val="40"/>
        </w:rPr>
      </w:r>
      <w:r w:rsidR="00583C45">
        <w:rPr>
          <w:rFonts w:ascii="Arial" w:hAnsi="Arial" w:cs="Arial"/>
          <w:b/>
          <w:szCs w:val="40"/>
        </w:rPr>
        <w:fldChar w:fldCharType="end"/>
      </w:r>
      <w:r w:rsidR="0090282F" w:rsidRPr="00840F6D">
        <w:rPr>
          <w:rFonts w:ascii="Arial" w:hAnsi="Arial" w:cs="Arial"/>
          <w:b/>
          <w:sz w:val="40"/>
          <w:szCs w:val="40"/>
        </w:rPr>
        <w:t xml:space="preserve"> </w:t>
      </w:r>
      <w:r w:rsidRPr="00840F6D">
        <w:rPr>
          <w:rFonts w:ascii="Arial" w:hAnsi="Arial" w:cs="Arial"/>
          <w:b/>
          <w:sz w:val="40"/>
          <w:szCs w:val="40"/>
        </w:rPr>
        <w:t xml:space="preserve"> </w:t>
      </w:r>
      <w:r w:rsidRPr="00840F6D">
        <w:rPr>
          <w:rFonts w:ascii="Arial" w:hAnsi="Arial"/>
          <w:b/>
          <w:sz w:val="22"/>
        </w:rPr>
        <w:t>4</w:t>
      </w:r>
      <w:r w:rsidRPr="00840F6D">
        <w:rPr>
          <w:rFonts w:ascii="Arial" w:hAnsi="Arial"/>
          <w:b/>
          <w:sz w:val="22"/>
          <w:vertAlign w:val="superscript"/>
        </w:rPr>
        <w:t xml:space="preserve">th </w:t>
      </w:r>
      <w:r w:rsidR="00583C45">
        <w:rPr>
          <w:rFonts w:ascii="Arial" w:hAnsi="Arial" w:cs="Arial"/>
          <w:b/>
          <w:szCs w:val="4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bookmarkStart w:id="9" w:name="Kontrollkästchen2"/>
      <w:r w:rsidR="00583C45">
        <w:rPr>
          <w:rFonts w:ascii="Arial" w:hAnsi="Arial" w:cs="Arial"/>
          <w:b/>
          <w:szCs w:val="40"/>
        </w:rPr>
        <w:instrText xml:space="preserve"> FORMCHECKBOX </w:instrText>
      </w:r>
      <w:r w:rsidR="00583C45">
        <w:rPr>
          <w:rFonts w:ascii="Arial" w:hAnsi="Arial" w:cs="Arial"/>
          <w:b/>
          <w:szCs w:val="40"/>
        </w:rPr>
      </w:r>
      <w:r w:rsidR="00583C45">
        <w:rPr>
          <w:rFonts w:ascii="Arial" w:hAnsi="Arial" w:cs="Arial"/>
          <w:b/>
          <w:szCs w:val="40"/>
        </w:rPr>
        <w:fldChar w:fldCharType="end"/>
      </w:r>
      <w:bookmarkEnd w:id="9"/>
      <w:r w:rsidR="0090282F" w:rsidRPr="00840F6D">
        <w:rPr>
          <w:rFonts w:ascii="Arial" w:hAnsi="Arial" w:cs="Arial"/>
          <w:b/>
          <w:sz w:val="40"/>
          <w:szCs w:val="40"/>
        </w:rPr>
        <w:t xml:space="preserve">   </w:t>
      </w:r>
      <w:r w:rsidRPr="00840F6D">
        <w:rPr>
          <w:rFonts w:ascii="Arial" w:hAnsi="Arial"/>
          <w:b/>
          <w:sz w:val="22"/>
        </w:rPr>
        <w:tab/>
      </w:r>
    </w:p>
    <w:p w14:paraId="05967C70" w14:textId="3F2CC5F8" w:rsidR="005749E7" w:rsidRPr="00840F6D" w:rsidRDefault="000D4DBE" w:rsidP="005749E7">
      <w:pPr>
        <w:spacing w:before="120" w:after="120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 xml:space="preserve">Period covered: </w:t>
      </w:r>
      <w:r w:rsidRPr="00840F6D">
        <w:rPr>
          <w:rFonts w:ascii="Arial" w:hAnsi="Arial"/>
          <w:b/>
          <w:sz w:val="22"/>
        </w:rPr>
        <w:tab/>
      </w:r>
      <w:r w:rsidRPr="00840F6D">
        <w:rPr>
          <w:rFonts w:ascii="Arial" w:hAnsi="Arial"/>
          <w:b/>
          <w:sz w:val="22"/>
        </w:rPr>
        <w:tab/>
        <w:t>from</w:t>
      </w:r>
      <w:r w:rsidRPr="00840F6D">
        <w:rPr>
          <w:rFonts w:ascii="Arial" w:hAnsi="Arial"/>
          <w:b/>
          <w:sz w:val="22"/>
        </w:rPr>
        <w:tab/>
        <w:t>1.2.20</w:t>
      </w:r>
      <w:r w:rsidR="00583C45">
        <w:rPr>
          <w:rFonts w:ascii="Arial" w:hAnsi="Arial"/>
          <w:b/>
          <w:sz w:val="22"/>
        </w:rPr>
        <w:t>11</w:t>
      </w:r>
      <w:r w:rsidR="005749E7" w:rsidRPr="00840F6D">
        <w:rPr>
          <w:rFonts w:ascii="Arial" w:hAnsi="Arial"/>
          <w:b/>
          <w:sz w:val="22"/>
        </w:rPr>
        <w:tab/>
      </w:r>
      <w:r w:rsidR="0090282F" w:rsidRPr="00840F6D">
        <w:rPr>
          <w:rFonts w:ascii="Arial" w:hAnsi="Arial"/>
          <w:b/>
          <w:sz w:val="22"/>
        </w:rPr>
        <w:t xml:space="preserve">          </w:t>
      </w:r>
      <w:r w:rsidR="00583C45">
        <w:rPr>
          <w:rFonts w:ascii="Arial" w:hAnsi="Arial"/>
          <w:b/>
          <w:sz w:val="22"/>
        </w:rPr>
        <w:t xml:space="preserve"> to 31.1.2012</w:t>
      </w:r>
    </w:p>
    <w:p w14:paraId="79308BAF" w14:textId="77777777" w:rsidR="005749E7" w:rsidRPr="00840F6D" w:rsidRDefault="005749E7" w:rsidP="005749E7">
      <w:pPr>
        <w:spacing w:before="120" w:after="120"/>
        <w:rPr>
          <w:rFonts w:ascii="Arial" w:hAnsi="Arial"/>
          <w:b/>
          <w:sz w:val="22"/>
        </w:rPr>
      </w:pPr>
    </w:p>
    <w:p w14:paraId="566B9EDA" w14:textId="77777777" w:rsidR="005749E7" w:rsidRPr="00840F6D" w:rsidRDefault="005749E7" w:rsidP="005749E7">
      <w:pPr>
        <w:spacing w:before="120" w:after="120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 xml:space="preserve">Name, title and organisation of the scientific representative of the project's coordinator: </w:t>
      </w:r>
    </w:p>
    <w:p w14:paraId="79B9E8C9" w14:textId="77777777" w:rsidR="005749E7" w:rsidRPr="00840F6D" w:rsidRDefault="005749E7" w:rsidP="005749E7">
      <w:pPr>
        <w:spacing w:before="120" w:after="120"/>
        <w:rPr>
          <w:rFonts w:ascii="Arial" w:hAnsi="Arial"/>
          <w:b/>
          <w:sz w:val="22"/>
        </w:rPr>
      </w:pPr>
      <w:proofErr w:type="spellStart"/>
      <w:r w:rsidRPr="00840F6D">
        <w:rPr>
          <w:rFonts w:ascii="Arial" w:hAnsi="Arial"/>
          <w:b/>
          <w:sz w:val="22"/>
        </w:rPr>
        <w:t>Dr.</w:t>
      </w:r>
      <w:proofErr w:type="spellEnd"/>
      <w:r w:rsidRPr="00840F6D">
        <w:rPr>
          <w:rFonts w:ascii="Arial" w:hAnsi="Arial"/>
          <w:b/>
          <w:sz w:val="22"/>
        </w:rPr>
        <w:t xml:space="preserve"> </w:t>
      </w:r>
      <w:proofErr w:type="spellStart"/>
      <w:r w:rsidRPr="00840F6D">
        <w:rPr>
          <w:rFonts w:ascii="Arial" w:hAnsi="Arial"/>
          <w:b/>
          <w:sz w:val="22"/>
        </w:rPr>
        <w:t>Eckhard</w:t>
      </w:r>
      <w:proofErr w:type="spellEnd"/>
      <w:r w:rsidRPr="00840F6D">
        <w:rPr>
          <w:rFonts w:ascii="Arial" w:hAnsi="Arial"/>
          <w:b/>
          <w:sz w:val="22"/>
        </w:rPr>
        <w:t xml:space="preserve"> Elsen, </w:t>
      </w:r>
      <w:proofErr w:type="spellStart"/>
      <w:r w:rsidRPr="00840F6D">
        <w:rPr>
          <w:rFonts w:ascii="Arial" w:hAnsi="Arial"/>
          <w:b/>
          <w:sz w:val="22"/>
        </w:rPr>
        <w:t>Deutsches</w:t>
      </w:r>
      <w:proofErr w:type="spellEnd"/>
      <w:r w:rsidRPr="00840F6D">
        <w:rPr>
          <w:rFonts w:ascii="Arial" w:hAnsi="Arial"/>
          <w:b/>
          <w:sz w:val="22"/>
        </w:rPr>
        <w:t xml:space="preserve"> </w:t>
      </w:r>
      <w:proofErr w:type="spellStart"/>
      <w:r w:rsidRPr="00840F6D">
        <w:rPr>
          <w:rFonts w:ascii="Arial" w:hAnsi="Arial"/>
          <w:b/>
          <w:sz w:val="22"/>
        </w:rPr>
        <w:t>Elektronen</w:t>
      </w:r>
      <w:proofErr w:type="spellEnd"/>
      <w:r w:rsidRPr="00840F6D">
        <w:rPr>
          <w:rFonts w:ascii="Arial" w:hAnsi="Arial"/>
          <w:b/>
          <w:sz w:val="22"/>
        </w:rPr>
        <w:t xml:space="preserve">-Synchrotron, </w:t>
      </w:r>
      <w:proofErr w:type="spellStart"/>
      <w:r w:rsidRPr="00840F6D">
        <w:rPr>
          <w:rFonts w:ascii="Arial" w:hAnsi="Arial"/>
          <w:b/>
          <w:sz w:val="22"/>
        </w:rPr>
        <w:t>Notkestr</w:t>
      </w:r>
      <w:proofErr w:type="spellEnd"/>
      <w:r w:rsidRPr="00840F6D">
        <w:rPr>
          <w:rFonts w:ascii="Arial" w:hAnsi="Arial"/>
          <w:b/>
          <w:sz w:val="22"/>
        </w:rPr>
        <w:t>. 85, 22607 Hamburg, Germany</w:t>
      </w:r>
    </w:p>
    <w:p w14:paraId="6C244DD2" w14:textId="77777777" w:rsidR="005749E7" w:rsidRPr="00840F6D" w:rsidRDefault="00D61987" w:rsidP="005749E7">
      <w:pPr>
        <w:spacing w:before="120" w:after="120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>Tel: +49</w:t>
      </w:r>
      <w:r w:rsidR="005749E7" w:rsidRPr="00840F6D">
        <w:rPr>
          <w:rFonts w:ascii="Arial" w:hAnsi="Arial"/>
          <w:b/>
          <w:sz w:val="22"/>
        </w:rPr>
        <w:t xml:space="preserve"> 40 8998 2565</w:t>
      </w:r>
    </w:p>
    <w:p w14:paraId="47CA5338" w14:textId="77777777" w:rsidR="005749E7" w:rsidRPr="00840F6D" w:rsidRDefault="005749E7" w:rsidP="005749E7">
      <w:pPr>
        <w:spacing w:before="120" w:after="120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>Fax: +49 40 8998 3093</w:t>
      </w:r>
    </w:p>
    <w:p w14:paraId="37E774C5" w14:textId="77777777" w:rsidR="005749E7" w:rsidRPr="00840F6D" w:rsidRDefault="005749E7" w:rsidP="005749E7">
      <w:pPr>
        <w:spacing w:before="120" w:after="120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>E-mail: Eckhard.Elsen@desy.de</w:t>
      </w:r>
    </w:p>
    <w:p w14:paraId="457772D9" w14:textId="77777777" w:rsidR="005749E7" w:rsidRPr="00840F6D" w:rsidRDefault="005749E7" w:rsidP="005749E7">
      <w:pPr>
        <w:spacing w:before="100" w:beforeAutospacing="1" w:after="100" w:afterAutospacing="1"/>
        <w:jc w:val="both"/>
        <w:rPr>
          <w:rFonts w:ascii="Arial" w:hAnsi="Arial"/>
          <w:b/>
          <w:sz w:val="22"/>
        </w:rPr>
      </w:pPr>
      <w:r w:rsidRPr="00840F6D">
        <w:rPr>
          <w:rFonts w:ascii="Arial" w:hAnsi="Arial"/>
          <w:b/>
          <w:sz w:val="22"/>
        </w:rPr>
        <w:t>Project website address: www.ilc-higrade.eu</w:t>
      </w:r>
    </w:p>
    <w:p w14:paraId="127DBB0A" w14:textId="77777777" w:rsidR="005749E7" w:rsidRPr="00840F6D" w:rsidRDefault="005749E7" w:rsidP="005749E7">
      <w:pPr>
        <w:spacing w:before="100" w:beforeAutospacing="1" w:after="100" w:afterAutospacing="1"/>
        <w:jc w:val="both"/>
        <w:rPr>
          <w:rFonts w:ascii="Arial" w:hAnsi="Arial"/>
          <w:sz w:val="22"/>
        </w:rPr>
        <w:sectPr w:rsidR="005749E7" w:rsidRPr="00840F6D">
          <w:footerReference w:type="even" r:id="rId9"/>
          <w:footerReference w:type="default" r:id="rId10"/>
          <w:footerReference w:type="first" r:id="rId11"/>
          <w:pgSz w:w="11906" w:h="16838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7C7D17B1" w14:textId="77777777" w:rsidR="005749E7" w:rsidRPr="00840F6D" w:rsidRDefault="005749E7" w:rsidP="005749E7">
      <w:pPr>
        <w:pStyle w:val="zoe"/>
      </w:pPr>
      <w:bookmarkStart w:id="10" w:name="_Toc159748463"/>
      <w:bookmarkStart w:id="11" w:name="_Toc159748594"/>
      <w:bookmarkStart w:id="12" w:name="_Toc159748724"/>
      <w:bookmarkStart w:id="13" w:name="_Toc159748464"/>
      <w:bookmarkStart w:id="14" w:name="_Toc159748595"/>
      <w:bookmarkStart w:id="15" w:name="_Toc159748725"/>
      <w:bookmarkStart w:id="16" w:name="_Toc159748465"/>
      <w:bookmarkStart w:id="17" w:name="_Toc159748596"/>
      <w:bookmarkStart w:id="18" w:name="_Toc159748726"/>
      <w:bookmarkStart w:id="19" w:name="_Toc159748466"/>
      <w:bookmarkStart w:id="20" w:name="_Toc159748597"/>
      <w:bookmarkStart w:id="21" w:name="_Toc159748727"/>
      <w:bookmarkStart w:id="22" w:name="_Toc159748467"/>
      <w:bookmarkStart w:id="23" w:name="_Toc159748598"/>
      <w:bookmarkStart w:id="24" w:name="_Toc159748728"/>
      <w:bookmarkStart w:id="25" w:name="_Toc159748468"/>
      <w:bookmarkStart w:id="26" w:name="_Toc159748599"/>
      <w:bookmarkStart w:id="27" w:name="_Toc159748729"/>
      <w:bookmarkStart w:id="28" w:name="_Toc159748469"/>
      <w:bookmarkStart w:id="29" w:name="_Toc159748600"/>
      <w:bookmarkStart w:id="30" w:name="_Toc159748730"/>
      <w:bookmarkStart w:id="31" w:name="_Toc159748470"/>
      <w:bookmarkStart w:id="32" w:name="_Toc159748601"/>
      <w:bookmarkStart w:id="33" w:name="_Toc159748731"/>
      <w:bookmarkStart w:id="34" w:name="_Toc159748471"/>
      <w:bookmarkStart w:id="35" w:name="_Toc159748602"/>
      <w:bookmarkStart w:id="36" w:name="_Toc159748732"/>
      <w:bookmarkStart w:id="37" w:name="_Toc159748472"/>
      <w:bookmarkStart w:id="38" w:name="_Toc159748603"/>
      <w:bookmarkStart w:id="39" w:name="_Toc159748733"/>
      <w:bookmarkStart w:id="40" w:name="_Toc159748473"/>
      <w:bookmarkStart w:id="41" w:name="_Toc159748604"/>
      <w:bookmarkStart w:id="42" w:name="_Toc159748734"/>
      <w:bookmarkStart w:id="43" w:name="_Toc159748474"/>
      <w:bookmarkStart w:id="44" w:name="_Toc159748605"/>
      <w:bookmarkStart w:id="45" w:name="_Toc159748735"/>
      <w:bookmarkStart w:id="46" w:name="_Toc159748737"/>
      <w:bookmarkStart w:id="47" w:name="_Toc165966991"/>
      <w:bookmarkStart w:id="48" w:name="_Toc165967383"/>
      <w:bookmarkStart w:id="49" w:name="_Toc166989766"/>
      <w:bookmarkStart w:id="50" w:name="_Toc191981760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840F6D">
        <w:lastRenderedPageBreak/>
        <w:t>Declaration by the scientific representative of the project coordinator</w:t>
      </w:r>
      <w:bookmarkEnd w:id="46"/>
      <w:bookmarkEnd w:id="47"/>
      <w:bookmarkEnd w:id="48"/>
      <w:bookmarkEnd w:id="49"/>
      <w:bookmarkEnd w:id="50"/>
      <w:r w:rsidR="00E830C1" w:rsidRPr="00840F6D">
        <w:rPr>
          <w:rStyle w:val="Funotenzeichen"/>
        </w:rPr>
        <w:fldChar w:fldCharType="begin"/>
      </w:r>
      <w:r w:rsidR="00267F15" w:rsidRPr="00840F6D">
        <w:rPr>
          <w:rStyle w:val="Funotenzeichen"/>
        </w:rPr>
        <w:instrText xml:space="preserve"> </w:instrText>
      </w:r>
      <w:r w:rsidR="008C1392" w:rsidRPr="00840F6D">
        <w:rPr>
          <w:rStyle w:val="Funotenzeichen"/>
        </w:rPr>
        <w:instrText>NOTEREF</w:instrText>
      </w:r>
      <w:r w:rsidR="00267F15" w:rsidRPr="00840F6D">
        <w:rPr>
          <w:rStyle w:val="Funotenzeichen"/>
        </w:rPr>
        <w:instrText xml:space="preserve"> _Ref110404080 \h </w:instrText>
      </w:r>
      <w:r w:rsidR="00E830C1" w:rsidRPr="00840F6D">
        <w:rPr>
          <w:rStyle w:val="Funotenzeichen"/>
        </w:rPr>
      </w:r>
      <w:r w:rsidR="00E830C1" w:rsidRPr="00840F6D">
        <w:rPr>
          <w:rStyle w:val="Funotenzeichen"/>
        </w:rPr>
        <w:fldChar w:fldCharType="separate"/>
      </w:r>
      <w:r w:rsidR="00A90164">
        <w:rPr>
          <w:rStyle w:val="Funotenzeichen"/>
        </w:rPr>
        <w:t>1</w:t>
      </w:r>
      <w:r w:rsidR="00E830C1" w:rsidRPr="00840F6D">
        <w:rPr>
          <w:rStyle w:val="Funotenzeichen"/>
        </w:rPr>
        <w:fldChar w:fldCharType="end"/>
      </w:r>
    </w:p>
    <w:p w14:paraId="6602CFD1" w14:textId="77777777" w:rsidR="005749E7" w:rsidRPr="00840F6D" w:rsidRDefault="005749E7" w:rsidP="005749E7">
      <w:pPr>
        <w:tabs>
          <w:tab w:val="left" w:pos="709"/>
        </w:tabs>
        <w:ind w:left="142"/>
        <w:rPr>
          <w:b/>
          <w:smallCaps/>
          <w:strike/>
          <w:spacing w:val="-2"/>
          <w:sz w:val="22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5749E7" w:rsidRPr="00840F6D" w14:paraId="428E8E69" w14:textId="77777777">
        <w:trPr>
          <w:trHeight w:val="5400"/>
        </w:trPr>
        <w:tc>
          <w:tcPr>
            <w:tcW w:w="10031" w:type="dxa"/>
          </w:tcPr>
          <w:p w14:paraId="14EB8222" w14:textId="77777777" w:rsidR="005749E7" w:rsidRPr="00840F6D" w:rsidRDefault="005749E7" w:rsidP="005749E7">
            <w:pPr>
              <w:jc w:val="both"/>
            </w:pPr>
          </w:p>
          <w:p w14:paraId="29EC19D6" w14:textId="77777777" w:rsidR="005749E7" w:rsidRPr="00840F6D" w:rsidRDefault="005749E7" w:rsidP="005749E7">
            <w:pPr>
              <w:jc w:val="both"/>
              <w:rPr>
                <w:rFonts w:ascii="Arial" w:hAnsi="Arial"/>
              </w:rPr>
            </w:pPr>
            <w:r w:rsidRPr="00840F6D">
              <w:rPr>
                <w:rFonts w:ascii="Arial" w:hAnsi="Arial"/>
              </w:rPr>
              <w:t>I, as scientific representative of the coordinator</w:t>
            </w:r>
            <w:r w:rsidR="00E830C1" w:rsidRPr="00840F6D">
              <w:rPr>
                <w:rStyle w:val="Funotenzeichen"/>
              </w:rPr>
              <w:fldChar w:fldCharType="begin"/>
            </w:r>
            <w:r w:rsidR="00267F15" w:rsidRPr="00840F6D">
              <w:rPr>
                <w:rStyle w:val="Funotenzeichen"/>
              </w:rPr>
              <w:instrText xml:space="preserve"> </w:instrText>
            </w:r>
            <w:r w:rsidR="008C1392" w:rsidRPr="00840F6D">
              <w:rPr>
                <w:rStyle w:val="Funotenzeichen"/>
              </w:rPr>
              <w:instrText>NOTEREF</w:instrText>
            </w:r>
            <w:r w:rsidR="00267F15" w:rsidRPr="00840F6D">
              <w:rPr>
                <w:rStyle w:val="Funotenzeichen"/>
              </w:rPr>
              <w:instrText xml:space="preserve"> _Ref110404080 \h </w:instrText>
            </w:r>
            <w:r w:rsidR="00E830C1" w:rsidRPr="00840F6D">
              <w:rPr>
                <w:rStyle w:val="Funotenzeichen"/>
              </w:rPr>
            </w:r>
            <w:r w:rsidR="00E830C1" w:rsidRPr="00840F6D">
              <w:rPr>
                <w:rStyle w:val="Funotenzeichen"/>
              </w:rPr>
              <w:fldChar w:fldCharType="separate"/>
            </w:r>
            <w:r w:rsidR="00A90164">
              <w:rPr>
                <w:rStyle w:val="Funotenzeichen"/>
              </w:rPr>
              <w:t>1</w:t>
            </w:r>
            <w:r w:rsidR="00E830C1" w:rsidRPr="00840F6D">
              <w:rPr>
                <w:rStyle w:val="Funotenzeichen"/>
              </w:rPr>
              <w:fldChar w:fldCharType="end"/>
            </w:r>
            <w:r w:rsidRPr="00840F6D">
              <w:rPr>
                <w:rFonts w:ascii="Arial" w:hAnsi="Arial"/>
              </w:rPr>
              <w:t xml:space="preserve"> of this project and in line with the obligations as stated in Article II.2.3 of the Grant Agreement declare that:</w:t>
            </w:r>
          </w:p>
          <w:p w14:paraId="61A7E528" w14:textId="77777777" w:rsidR="005749E7" w:rsidRPr="00840F6D" w:rsidRDefault="005749E7" w:rsidP="005749E7">
            <w:pPr>
              <w:jc w:val="both"/>
              <w:rPr>
                <w:rFonts w:ascii="Arial" w:hAnsi="Arial"/>
              </w:rPr>
            </w:pPr>
          </w:p>
          <w:p w14:paraId="010F1523" w14:textId="77777777" w:rsidR="005749E7" w:rsidRPr="00840F6D" w:rsidRDefault="005749E7" w:rsidP="005749E7">
            <w:pPr>
              <w:numPr>
                <w:ilvl w:val="0"/>
                <w:numId w:val="1"/>
              </w:numPr>
              <w:spacing w:after="240"/>
              <w:jc w:val="both"/>
              <w:rPr>
                <w:rFonts w:ascii="Arial" w:hAnsi="Arial"/>
              </w:rPr>
            </w:pPr>
            <w:r w:rsidRPr="00840F6D">
              <w:rPr>
                <w:rFonts w:ascii="Arial" w:hAnsi="Arial"/>
              </w:rPr>
              <w:t>The attached periodic report represents an accurate description of the work carried out in this project for this reporting period;</w:t>
            </w:r>
          </w:p>
          <w:p w14:paraId="3AAA9EE1" w14:textId="77777777" w:rsidR="005749E7" w:rsidRPr="00840F6D" w:rsidRDefault="005749E7" w:rsidP="005749E7">
            <w:pPr>
              <w:numPr>
                <w:ilvl w:val="0"/>
                <w:numId w:val="1"/>
              </w:numPr>
              <w:spacing w:after="240"/>
              <w:jc w:val="both"/>
              <w:rPr>
                <w:rFonts w:ascii="Arial" w:hAnsi="Arial"/>
              </w:rPr>
            </w:pPr>
            <w:r w:rsidRPr="00840F6D">
              <w:rPr>
                <w:rFonts w:ascii="Arial" w:hAnsi="Arial"/>
              </w:rPr>
              <w:t>The project (tick as appropriate):</w:t>
            </w:r>
          </w:p>
          <w:p w14:paraId="3E9DFC4D" w14:textId="021A6FC1" w:rsidR="005749E7" w:rsidRPr="00840F6D" w:rsidRDefault="0012773C" w:rsidP="005749E7">
            <w:pPr>
              <w:tabs>
                <w:tab w:val="left" w:pos="1134"/>
              </w:tabs>
              <w:autoSpaceDE w:val="0"/>
              <w:autoSpaceDN w:val="0"/>
              <w:adjustRightInd w:val="0"/>
              <w:ind w:left="1134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1"/>
            <w:r w:rsidR="005749E7" w:rsidRPr="00840F6D">
              <w:rPr>
                <w:rFonts w:ascii="Arial" w:hAnsi="Arial"/>
                <w:sz w:val="40"/>
              </w:rPr>
              <w:tab/>
            </w:r>
            <w:proofErr w:type="gramStart"/>
            <w:r w:rsidR="005749E7" w:rsidRPr="00840F6D">
              <w:rPr>
                <w:rFonts w:ascii="Arial" w:hAnsi="Arial"/>
              </w:rPr>
              <w:t>has</w:t>
            </w:r>
            <w:proofErr w:type="gramEnd"/>
            <w:r w:rsidR="005749E7" w:rsidRPr="00840F6D">
              <w:rPr>
                <w:rFonts w:ascii="Arial" w:hAnsi="Arial"/>
              </w:rPr>
              <w:t xml:space="preserve"> fully achieved its objectives and technical goals for the period; </w:t>
            </w:r>
          </w:p>
          <w:p w14:paraId="4DE4DDC1" w14:textId="71709143" w:rsidR="005749E7" w:rsidRPr="00840F6D" w:rsidRDefault="0012773C" w:rsidP="005749E7">
            <w:pPr>
              <w:tabs>
                <w:tab w:val="left" w:pos="1134"/>
              </w:tabs>
              <w:autoSpaceDE w:val="0"/>
              <w:autoSpaceDN w:val="0"/>
              <w:adjustRightInd w:val="0"/>
              <w:ind w:left="1134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749E7" w:rsidRPr="00840F6D">
              <w:rPr>
                <w:rFonts w:ascii="Arial" w:hAnsi="Arial"/>
                <w:sz w:val="40"/>
              </w:rPr>
              <w:tab/>
            </w:r>
            <w:proofErr w:type="gramStart"/>
            <w:r w:rsidR="005749E7" w:rsidRPr="00840F6D">
              <w:rPr>
                <w:rFonts w:ascii="Arial" w:hAnsi="Arial"/>
              </w:rPr>
              <w:t>has</w:t>
            </w:r>
            <w:proofErr w:type="gramEnd"/>
            <w:r w:rsidR="005749E7" w:rsidRPr="00840F6D">
              <w:rPr>
                <w:rFonts w:ascii="Arial" w:hAnsi="Arial"/>
              </w:rPr>
              <w:t xml:space="preserve"> achieved most of its objectives and technical goals for the period with relatively minor deviations</w:t>
            </w:r>
            <w:bookmarkStart w:id="52" w:name="_Ref110404080"/>
            <w:r w:rsidR="005749E7" w:rsidRPr="00840F6D">
              <w:rPr>
                <w:rStyle w:val="Funotenzeichen"/>
                <w:rFonts w:ascii="Arial" w:hAnsi="Arial"/>
              </w:rPr>
              <w:footnoteReference w:id="1"/>
            </w:r>
            <w:bookmarkEnd w:id="52"/>
            <w:r w:rsidR="005749E7" w:rsidRPr="00840F6D">
              <w:rPr>
                <w:rFonts w:ascii="Arial" w:hAnsi="Arial"/>
              </w:rPr>
              <w:t>;</w:t>
            </w:r>
          </w:p>
          <w:p w14:paraId="601C0F66" w14:textId="77777777" w:rsidR="005749E7" w:rsidRPr="00840F6D" w:rsidRDefault="00E830C1" w:rsidP="005749E7">
            <w:pPr>
              <w:tabs>
                <w:tab w:val="left" w:pos="1134"/>
              </w:tabs>
              <w:autoSpaceDE w:val="0"/>
              <w:autoSpaceDN w:val="0"/>
              <w:adjustRightInd w:val="0"/>
              <w:ind w:left="1134" w:hanging="425"/>
              <w:jc w:val="both"/>
              <w:rPr>
                <w:rFonts w:ascii="Arial" w:hAnsi="Arial"/>
              </w:rPr>
            </w:pPr>
            <w:r w:rsidRPr="00840F6D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E7" w:rsidRPr="00840F6D">
              <w:rPr>
                <w:rFonts w:ascii="Arial" w:hAnsi="Arial"/>
              </w:rPr>
              <w:instrText xml:space="preserve"> </w:instrText>
            </w:r>
            <w:r w:rsidR="008C1392" w:rsidRPr="00840F6D">
              <w:rPr>
                <w:rFonts w:ascii="Arial" w:hAnsi="Arial"/>
              </w:rPr>
              <w:instrText>FORMCHECKBOX</w:instrText>
            </w:r>
            <w:r w:rsidR="005749E7" w:rsidRPr="00840F6D">
              <w:rPr>
                <w:rFonts w:ascii="Arial" w:hAnsi="Arial"/>
              </w:rPr>
              <w:instrText xml:space="preserve"> </w:instrText>
            </w:r>
            <w:r w:rsidRPr="00840F6D">
              <w:rPr>
                <w:rFonts w:ascii="Arial" w:hAnsi="Arial"/>
              </w:rPr>
            </w:r>
            <w:r w:rsidRPr="00840F6D">
              <w:rPr>
                <w:rFonts w:ascii="Arial" w:hAnsi="Arial"/>
              </w:rPr>
              <w:fldChar w:fldCharType="end"/>
            </w:r>
            <w:r w:rsidR="005749E7" w:rsidRPr="00840F6D">
              <w:rPr>
                <w:rFonts w:ascii="Arial" w:hAnsi="Arial"/>
                <w:sz w:val="40"/>
              </w:rPr>
              <w:tab/>
            </w:r>
            <w:proofErr w:type="gramStart"/>
            <w:r w:rsidR="005749E7" w:rsidRPr="00840F6D">
              <w:rPr>
                <w:rFonts w:ascii="Arial" w:hAnsi="Arial"/>
              </w:rPr>
              <w:t>has</w:t>
            </w:r>
            <w:proofErr w:type="gramEnd"/>
            <w:r w:rsidR="005749E7" w:rsidRPr="00840F6D">
              <w:rPr>
                <w:rFonts w:ascii="Arial" w:hAnsi="Arial"/>
              </w:rPr>
              <w:t xml:space="preserve"> failed to achieve critical objectives and/or is not at all on schedule</w:t>
            </w:r>
            <w:r w:rsidR="005749E7" w:rsidRPr="00840F6D">
              <w:rPr>
                <w:rStyle w:val="Funotenzeichen"/>
                <w:rFonts w:ascii="Arial" w:hAnsi="Arial"/>
              </w:rPr>
              <w:footnoteReference w:id="2"/>
            </w:r>
            <w:r w:rsidR="005749E7" w:rsidRPr="00840F6D">
              <w:rPr>
                <w:rFonts w:ascii="Arial" w:hAnsi="Arial"/>
              </w:rPr>
              <w:t>.</w:t>
            </w:r>
          </w:p>
          <w:p w14:paraId="2F87B78A" w14:textId="77777777" w:rsidR="005749E7" w:rsidRPr="00840F6D" w:rsidRDefault="005749E7" w:rsidP="005749E7">
            <w:pPr>
              <w:tabs>
                <w:tab w:val="left" w:pos="1134"/>
              </w:tabs>
              <w:jc w:val="both"/>
              <w:rPr>
                <w:rFonts w:ascii="Arial" w:hAnsi="Arial"/>
              </w:rPr>
            </w:pPr>
          </w:p>
          <w:p w14:paraId="0498E9CD" w14:textId="77777777" w:rsidR="005749E7" w:rsidRPr="00840F6D" w:rsidRDefault="005749E7" w:rsidP="005749E7">
            <w:pPr>
              <w:numPr>
                <w:ilvl w:val="0"/>
                <w:numId w:val="1"/>
              </w:numPr>
              <w:spacing w:after="240"/>
              <w:jc w:val="both"/>
              <w:rPr>
                <w:rFonts w:ascii="Arial" w:hAnsi="Arial"/>
              </w:rPr>
            </w:pPr>
            <w:r w:rsidRPr="00840F6D">
              <w:rPr>
                <w:rFonts w:ascii="Arial" w:hAnsi="Arial"/>
              </w:rPr>
              <w:t>The public website is up to date, if applicable.</w:t>
            </w:r>
          </w:p>
          <w:p w14:paraId="794E0794" w14:textId="77777777" w:rsidR="005749E7" w:rsidRPr="00840F6D" w:rsidRDefault="005749E7" w:rsidP="005749E7">
            <w:pPr>
              <w:numPr>
                <w:ilvl w:val="0"/>
                <w:numId w:val="2"/>
              </w:numPr>
              <w:spacing w:after="240"/>
              <w:jc w:val="both"/>
              <w:rPr>
                <w:rFonts w:ascii="Arial" w:hAnsi="Arial"/>
              </w:rPr>
            </w:pPr>
            <w:r w:rsidRPr="00840F6D">
              <w:rPr>
                <w:rFonts w:ascii="Arial" w:hAnsi="Arial"/>
              </w:rPr>
              <w:t xml:space="preserve">To my best knowledge, the financial statements which are being submitted as part of this report are in line with the actual work carried out and are consistent </w:t>
            </w:r>
            <w:r w:rsidRPr="00840F6D">
              <w:rPr>
                <w:rFonts w:ascii="Arial" w:hAnsi="Arial" w:cs="Arial"/>
                <w:iCs/>
              </w:rPr>
              <w:t>with the report on the resources used for the project (section 6) and if applicable with the certificate on financial statement.</w:t>
            </w:r>
          </w:p>
          <w:p w14:paraId="4185BC1D" w14:textId="77777777" w:rsidR="005749E7" w:rsidRPr="00840F6D" w:rsidRDefault="005749E7" w:rsidP="005749E7">
            <w:pPr>
              <w:numPr>
                <w:ilvl w:val="0"/>
                <w:numId w:val="1"/>
              </w:numPr>
              <w:spacing w:after="240"/>
              <w:jc w:val="both"/>
              <w:rPr>
                <w:rFonts w:ascii="Arial" w:hAnsi="Arial"/>
              </w:rPr>
            </w:pPr>
            <w:r w:rsidRPr="00840F6D">
              <w:rPr>
                <w:rFonts w:ascii="Arial" w:hAnsi="Arial"/>
              </w:rPr>
              <w:t>All beneficiaries, in particular non-profit public bodies, secondary and higher education establishments, research organisations and SMEs, have declared to have verified their legal status. Any changes have been reported under section 5 (Project Management) in accordance with Article II.3.f of the Grant Agreement.</w:t>
            </w:r>
          </w:p>
        </w:tc>
      </w:tr>
    </w:tbl>
    <w:p w14:paraId="71FA1EDE" w14:textId="77777777" w:rsidR="005749E7" w:rsidRPr="00840F6D" w:rsidRDefault="005749E7" w:rsidP="005749E7"/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65"/>
      </w:tblGrid>
      <w:tr w:rsidR="005749E7" w:rsidRPr="00840F6D" w14:paraId="283B371C" w14:textId="77777777">
        <w:trPr>
          <w:cantSplit/>
          <w:trHeight w:val="30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2ADA" w14:textId="77777777" w:rsidR="005749E7" w:rsidRPr="00840F6D" w:rsidRDefault="005749E7" w:rsidP="005749E7">
            <w:pPr>
              <w:tabs>
                <w:tab w:val="left" w:leader="dot" w:pos="4253"/>
                <w:tab w:val="left" w:leader="dot" w:pos="10170"/>
              </w:tabs>
              <w:suppressAutoHyphens/>
              <w:spacing w:before="20" w:after="80"/>
              <w:rPr>
                <w:sz w:val="8"/>
              </w:rPr>
            </w:pPr>
          </w:p>
          <w:p w14:paraId="609BBEF1" w14:textId="77777777" w:rsidR="005749E7" w:rsidRPr="00840F6D" w:rsidRDefault="005749E7" w:rsidP="005749E7">
            <w:pPr>
              <w:tabs>
                <w:tab w:val="left" w:leader="dot" w:pos="4253"/>
                <w:tab w:val="left" w:leader="dot" w:pos="10170"/>
              </w:tabs>
              <w:suppressAutoHyphens/>
              <w:spacing w:before="20" w:after="80"/>
              <w:rPr>
                <w:sz w:val="22"/>
              </w:rPr>
            </w:pPr>
          </w:p>
          <w:p w14:paraId="51F903E8" w14:textId="77777777" w:rsidR="005749E7" w:rsidRPr="00840F6D" w:rsidRDefault="005749E7" w:rsidP="005749E7">
            <w:pPr>
              <w:tabs>
                <w:tab w:val="left" w:leader="dot" w:pos="4253"/>
                <w:tab w:val="left" w:leader="dot" w:pos="10170"/>
              </w:tabs>
              <w:suppressAutoHyphens/>
              <w:spacing w:before="20" w:after="80"/>
              <w:rPr>
                <w:rFonts w:ascii="Arial" w:hAnsi="Arial"/>
                <w:sz w:val="22"/>
              </w:rPr>
            </w:pPr>
            <w:r w:rsidRPr="00840F6D">
              <w:rPr>
                <w:rFonts w:ascii="Arial" w:hAnsi="Arial"/>
                <w:sz w:val="22"/>
              </w:rPr>
              <w:t>Name of scientific representative of the Coordinator</w:t>
            </w:r>
            <w:r w:rsidR="00E830C1" w:rsidRPr="00840F6D">
              <w:rPr>
                <w:rStyle w:val="Funotenzeichen"/>
              </w:rPr>
              <w:fldChar w:fldCharType="begin"/>
            </w:r>
            <w:r w:rsidR="00267F15" w:rsidRPr="00840F6D">
              <w:rPr>
                <w:rStyle w:val="Funotenzeichen"/>
              </w:rPr>
              <w:instrText xml:space="preserve"> </w:instrText>
            </w:r>
            <w:r w:rsidR="008C1392" w:rsidRPr="00840F6D">
              <w:rPr>
                <w:rStyle w:val="Funotenzeichen"/>
              </w:rPr>
              <w:instrText>NOTEREF</w:instrText>
            </w:r>
            <w:r w:rsidR="00267F15" w:rsidRPr="00840F6D">
              <w:rPr>
                <w:rStyle w:val="Funotenzeichen"/>
              </w:rPr>
              <w:instrText xml:space="preserve"> _Ref110404080 \h </w:instrText>
            </w:r>
            <w:r w:rsidR="00E830C1" w:rsidRPr="00840F6D">
              <w:rPr>
                <w:rStyle w:val="Funotenzeichen"/>
              </w:rPr>
            </w:r>
            <w:r w:rsidR="00E830C1" w:rsidRPr="00840F6D">
              <w:rPr>
                <w:rStyle w:val="Funotenzeichen"/>
              </w:rPr>
              <w:fldChar w:fldCharType="separate"/>
            </w:r>
            <w:r w:rsidR="00A90164">
              <w:rPr>
                <w:rStyle w:val="Funotenzeichen"/>
              </w:rPr>
              <w:t>1</w:t>
            </w:r>
            <w:r w:rsidR="00E830C1" w:rsidRPr="00840F6D">
              <w:rPr>
                <w:rStyle w:val="Funotenzeichen"/>
              </w:rPr>
              <w:fldChar w:fldCharType="end"/>
            </w:r>
            <w:r w:rsidRPr="00840F6D">
              <w:rPr>
                <w:rFonts w:ascii="Arial" w:hAnsi="Arial"/>
                <w:sz w:val="22"/>
              </w:rPr>
              <w:t xml:space="preserve">: </w:t>
            </w:r>
            <w:proofErr w:type="spellStart"/>
            <w:r w:rsidRPr="00840F6D">
              <w:rPr>
                <w:rFonts w:ascii="Arial" w:hAnsi="Arial"/>
                <w:sz w:val="22"/>
              </w:rPr>
              <w:t>Dr.</w:t>
            </w:r>
            <w:proofErr w:type="spellEnd"/>
            <w:r w:rsidRPr="00840F6D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840F6D">
              <w:rPr>
                <w:rFonts w:ascii="Arial" w:hAnsi="Arial"/>
                <w:sz w:val="22"/>
              </w:rPr>
              <w:t>Eckhard</w:t>
            </w:r>
            <w:proofErr w:type="spellEnd"/>
            <w:r w:rsidRPr="00840F6D">
              <w:rPr>
                <w:rFonts w:ascii="Arial" w:hAnsi="Arial"/>
                <w:sz w:val="22"/>
              </w:rPr>
              <w:t xml:space="preserve"> Elsen</w:t>
            </w:r>
          </w:p>
          <w:p w14:paraId="5917CBBF" w14:textId="77777777" w:rsidR="005749E7" w:rsidRPr="00840F6D" w:rsidRDefault="005749E7" w:rsidP="005749E7">
            <w:pPr>
              <w:tabs>
                <w:tab w:val="left" w:leader="dot" w:pos="4253"/>
                <w:tab w:val="left" w:leader="dot" w:pos="10170"/>
              </w:tabs>
              <w:suppressAutoHyphens/>
              <w:spacing w:before="20" w:after="80"/>
              <w:rPr>
                <w:rFonts w:ascii="Arial" w:hAnsi="Arial"/>
                <w:sz w:val="16"/>
              </w:rPr>
            </w:pPr>
          </w:p>
          <w:p w14:paraId="00F050E2" w14:textId="77777777" w:rsidR="005749E7" w:rsidRPr="00840F6D" w:rsidRDefault="005749E7" w:rsidP="005749E7">
            <w:pPr>
              <w:tabs>
                <w:tab w:val="left" w:leader="dot" w:pos="4253"/>
                <w:tab w:val="left" w:leader="dot" w:pos="10170"/>
              </w:tabs>
              <w:suppressAutoHyphens/>
              <w:spacing w:before="20" w:after="80"/>
              <w:rPr>
                <w:rFonts w:ascii="Arial" w:hAnsi="Arial"/>
                <w:sz w:val="22"/>
              </w:rPr>
            </w:pPr>
          </w:p>
          <w:p w14:paraId="1E5B9032" w14:textId="6647F6A3" w:rsidR="005749E7" w:rsidRPr="00840F6D" w:rsidRDefault="005749E7" w:rsidP="005749E7">
            <w:pPr>
              <w:tabs>
                <w:tab w:val="left" w:leader="dot" w:pos="4253"/>
                <w:tab w:val="left" w:leader="dot" w:pos="10170"/>
              </w:tabs>
              <w:suppressAutoHyphens/>
              <w:spacing w:before="20" w:after="80"/>
              <w:rPr>
                <w:rFonts w:ascii="Arial" w:hAnsi="Arial"/>
                <w:sz w:val="22"/>
              </w:rPr>
            </w:pPr>
            <w:r w:rsidRPr="00840F6D">
              <w:rPr>
                <w:rFonts w:ascii="Arial" w:hAnsi="Arial"/>
                <w:sz w:val="22"/>
              </w:rPr>
              <w:t>Date: ..........</w:t>
            </w:r>
            <w:r w:rsidR="00583C45">
              <w:rPr>
                <w:rFonts w:ascii="Arial" w:hAnsi="Arial"/>
                <w:sz w:val="22"/>
              </w:rPr>
              <w:t>31</w:t>
            </w:r>
            <w:r w:rsidRPr="00840F6D">
              <w:rPr>
                <w:rFonts w:ascii="Arial" w:hAnsi="Arial"/>
                <w:sz w:val="22"/>
              </w:rPr>
              <w:t xml:space="preserve">/ </w:t>
            </w:r>
            <w:r w:rsidR="00583C45">
              <w:rPr>
                <w:rFonts w:ascii="Arial" w:hAnsi="Arial"/>
                <w:sz w:val="22"/>
              </w:rPr>
              <w:t>3</w:t>
            </w:r>
            <w:r w:rsidR="005A04B4" w:rsidRPr="00840F6D">
              <w:rPr>
                <w:rFonts w:ascii="Arial" w:hAnsi="Arial"/>
                <w:sz w:val="22"/>
              </w:rPr>
              <w:t xml:space="preserve"> </w:t>
            </w:r>
            <w:r w:rsidRPr="00840F6D">
              <w:rPr>
                <w:rFonts w:ascii="Arial" w:hAnsi="Arial"/>
                <w:sz w:val="22"/>
              </w:rPr>
              <w:t xml:space="preserve">/ </w:t>
            </w:r>
            <w:r w:rsidR="005A04B4" w:rsidRPr="00840F6D">
              <w:rPr>
                <w:rFonts w:ascii="Arial" w:hAnsi="Arial"/>
                <w:sz w:val="22"/>
              </w:rPr>
              <w:t>201</w:t>
            </w:r>
            <w:r w:rsidR="006F1E3F" w:rsidRPr="00840F6D">
              <w:rPr>
                <w:rFonts w:ascii="Arial" w:hAnsi="Arial"/>
                <w:sz w:val="22"/>
              </w:rPr>
              <w:t>1</w:t>
            </w:r>
          </w:p>
          <w:p w14:paraId="39B79A71" w14:textId="77777777" w:rsidR="005749E7" w:rsidRPr="00840F6D" w:rsidRDefault="005749E7" w:rsidP="005749E7">
            <w:pPr>
              <w:tabs>
                <w:tab w:val="left" w:leader="dot" w:pos="4253"/>
                <w:tab w:val="left" w:leader="dot" w:pos="10170"/>
              </w:tabs>
              <w:suppressAutoHyphens/>
              <w:spacing w:before="20" w:after="80"/>
              <w:rPr>
                <w:rFonts w:ascii="Arial" w:hAnsi="Arial"/>
                <w:sz w:val="16"/>
              </w:rPr>
            </w:pPr>
          </w:p>
          <w:p w14:paraId="53ACC2F2" w14:textId="77777777" w:rsidR="005749E7" w:rsidRPr="00840F6D" w:rsidRDefault="005749E7" w:rsidP="005749E7">
            <w:pPr>
              <w:tabs>
                <w:tab w:val="left" w:leader="dot" w:pos="4253"/>
                <w:tab w:val="left" w:leader="dot" w:pos="10170"/>
              </w:tabs>
              <w:suppressAutoHyphens/>
              <w:spacing w:before="20" w:after="80"/>
              <w:rPr>
                <w:rFonts w:ascii="Arial" w:hAnsi="Arial"/>
                <w:sz w:val="22"/>
              </w:rPr>
            </w:pPr>
          </w:p>
          <w:p w14:paraId="25BF90A3" w14:textId="77777777" w:rsidR="005749E7" w:rsidRPr="00840F6D" w:rsidRDefault="005749E7" w:rsidP="005749E7">
            <w:pPr>
              <w:tabs>
                <w:tab w:val="left" w:leader="dot" w:pos="4253"/>
                <w:tab w:val="left" w:leader="dot" w:pos="10170"/>
              </w:tabs>
              <w:suppressAutoHyphens/>
              <w:spacing w:before="20" w:after="80"/>
              <w:rPr>
                <w:rFonts w:ascii="Arial" w:hAnsi="Arial"/>
                <w:sz w:val="22"/>
              </w:rPr>
            </w:pPr>
            <w:r w:rsidRPr="00840F6D">
              <w:rPr>
                <w:rFonts w:ascii="Arial" w:hAnsi="Arial"/>
                <w:sz w:val="22"/>
              </w:rPr>
              <w:t>Signature of scientific representative of the Coordinator</w:t>
            </w:r>
            <w:r w:rsidR="00E830C1" w:rsidRPr="00840F6D">
              <w:rPr>
                <w:rStyle w:val="Funotenzeichen"/>
              </w:rPr>
              <w:fldChar w:fldCharType="begin"/>
            </w:r>
            <w:r w:rsidR="00267F15" w:rsidRPr="00840F6D">
              <w:rPr>
                <w:rStyle w:val="Funotenzeichen"/>
              </w:rPr>
              <w:instrText xml:space="preserve"> </w:instrText>
            </w:r>
            <w:r w:rsidR="008C1392" w:rsidRPr="00840F6D">
              <w:rPr>
                <w:rStyle w:val="Funotenzeichen"/>
              </w:rPr>
              <w:instrText>NOTEREF</w:instrText>
            </w:r>
            <w:r w:rsidR="00267F15" w:rsidRPr="00840F6D">
              <w:rPr>
                <w:rStyle w:val="Funotenzeichen"/>
              </w:rPr>
              <w:instrText xml:space="preserve"> _Ref110404080 \h </w:instrText>
            </w:r>
            <w:r w:rsidR="00E830C1" w:rsidRPr="00840F6D">
              <w:rPr>
                <w:rStyle w:val="Funotenzeichen"/>
              </w:rPr>
            </w:r>
            <w:r w:rsidR="00E830C1" w:rsidRPr="00840F6D">
              <w:rPr>
                <w:rStyle w:val="Funotenzeichen"/>
              </w:rPr>
              <w:fldChar w:fldCharType="separate"/>
            </w:r>
            <w:r w:rsidR="00A90164">
              <w:rPr>
                <w:rStyle w:val="Funotenzeichen"/>
              </w:rPr>
              <w:t>1</w:t>
            </w:r>
            <w:r w:rsidR="00E830C1" w:rsidRPr="00840F6D">
              <w:rPr>
                <w:rStyle w:val="Funotenzeichen"/>
              </w:rPr>
              <w:fldChar w:fldCharType="end"/>
            </w:r>
            <w:r w:rsidRPr="00840F6D">
              <w:rPr>
                <w:rFonts w:ascii="Arial" w:hAnsi="Arial"/>
                <w:sz w:val="22"/>
              </w:rPr>
              <w:t>: ................................................................</w:t>
            </w:r>
          </w:p>
          <w:p w14:paraId="411C8512" w14:textId="77777777" w:rsidR="005749E7" w:rsidRPr="00840F6D" w:rsidRDefault="005749E7" w:rsidP="005749E7">
            <w:pPr>
              <w:tabs>
                <w:tab w:val="left" w:pos="567"/>
              </w:tabs>
              <w:rPr>
                <w:sz w:val="16"/>
              </w:rPr>
            </w:pPr>
          </w:p>
          <w:p w14:paraId="7E29E4CB" w14:textId="77777777" w:rsidR="005749E7" w:rsidRPr="00840F6D" w:rsidRDefault="005749E7" w:rsidP="005749E7">
            <w:pPr>
              <w:tabs>
                <w:tab w:val="left" w:pos="567"/>
              </w:tabs>
              <w:rPr>
                <w:sz w:val="22"/>
              </w:rPr>
            </w:pPr>
          </w:p>
        </w:tc>
      </w:tr>
    </w:tbl>
    <w:p w14:paraId="02BDEE4A" w14:textId="77777777" w:rsidR="005749E7" w:rsidRPr="00840F6D" w:rsidRDefault="005749E7" w:rsidP="00842460">
      <w:pPr>
        <w:pStyle w:val="Textkrper"/>
      </w:pPr>
      <w:bookmarkStart w:id="53" w:name="_Toc159748477"/>
      <w:bookmarkStart w:id="54" w:name="_Toc159748608"/>
      <w:bookmarkStart w:id="55" w:name="_Toc159748738"/>
      <w:bookmarkStart w:id="56" w:name="_Toc159748478"/>
      <w:bookmarkStart w:id="57" w:name="_Toc159748609"/>
      <w:bookmarkStart w:id="58" w:name="_Toc159748739"/>
      <w:bookmarkStart w:id="59" w:name="_Toc159748479"/>
      <w:bookmarkStart w:id="60" w:name="_Toc159748610"/>
      <w:bookmarkStart w:id="61" w:name="_Toc159748740"/>
      <w:bookmarkStart w:id="62" w:name="_Toc159748480"/>
      <w:bookmarkStart w:id="63" w:name="_Toc159748611"/>
      <w:bookmarkStart w:id="64" w:name="_Toc159748741"/>
      <w:bookmarkStart w:id="65" w:name="_Toc159748481"/>
      <w:bookmarkStart w:id="66" w:name="_Toc159748612"/>
      <w:bookmarkStart w:id="67" w:name="_Toc159748742"/>
      <w:bookmarkStart w:id="68" w:name="_Toc159748482"/>
      <w:bookmarkStart w:id="69" w:name="_Toc159748613"/>
      <w:bookmarkStart w:id="70" w:name="_Toc159748743"/>
      <w:bookmarkStart w:id="71" w:name="_Toc159748483"/>
      <w:bookmarkStart w:id="72" w:name="_Toc159748614"/>
      <w:bookmarkStart w:id="73" w:name="_Toc159748744"/>
      <w:bookmarkStart w:id="74" w:name="_Toc159748484"/>
      <w:bookmarkStart w:id="75" w:name="_Toc159748615"/>
      <w:bookmarkStart w:id="76" w:name="_Toc159748745"/>
      <w:bookmarkStart w:id="77" w:name="_Toc159748485"/>
      <w:bookmarkStart w:id="78" w:name="_Toc159748616"/>
      <w:bookmarkStart w:id="79" w:name="_Toc159748746"/>
      <w:bookmarkStart w:id="80" w:name="_Toc159748486"/>
      <w:bookmarkStart w:id="81" w:name="_Toc159748617"/>
      <w:bookmarkStart w:id="82" w:name="_Toc159748747"/>
      <w:bookmarkStart w:id="83" w:name="_Toc159748487"/>
      <w:bookmarkStart w:id="84" w:name="_Toc159748618"/>
      <w:bookmarkStart w:id="85" w:name="_Toc159748748"/>
      <w:bookmarkStart w:id="86" w:name="_Toc159659636"/>
      <w:bookmarkStart w:id="87" w:name="_Toc159661609"/>
      <w:bookmarkStart w:id="88" w:name="_Toc159748749"/>
      <w:bookmarkStart w:id="89" w:name="_Toc165966992"/>
      <w:bookmarkStart w:id="90" w:name="_Toc165967384"/>
      <w:bookmarkStart w:id="91" w:name="_Toc166989767"/>
      <w:bookmarkStart w:id="92" w:name="_Toc19198176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4B6B3A70" w14:textId="77777777" w:rsidR="005749E7" w:rsidRPr="00840F6D" w:rsidRDefault="005749E7" w:rsidP="005749E7">
      <w:pPr>
        <w:rPr>
          <w:b/>
          <w:sz w:val="32"/>
        </w:rPr>
      </w:pPr>
      <w:r w:rsidRPr="00840F6D">
        <w:br w:type="page"/>
      </w:r>
      <w:r w:rsidRPr="00840F6D">
        <w:rPr>
          <w:b/>
          <w:sz w:val="32"/>
        </w:rPr>
        <w:lastRenderedPageBreak/>
        <w:t>Table of contents</w:t>
      </w:r>
    </w:p>
    <w:p w14:paraId="1B3AB72F" w14:textId="77777777" w:rsidR="00541F40" w:rsidRDefault="00E830C1">
      <w:pPr>
        <w:pStyle w:val="Verzeichnis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</w:pPr>
      <w:r w:rsidRPr="00840F6D">
        <w:fldChar w:fldCharType="begin"/>
      </w:r>
      <w:r w:rsidR="005749E7" w:rsidRPr="00840F6D">
        <w:instrText xml:space="preserve"> </w:instrText>
      </w:r>
      <w:r w:rsidR="008C1392" w:rsidRPr="00840F6D">
        <w:instrText>TOC</w:instrText>
      </w:r>
      <w:r w:rsidR="005749E7" w:rsidRPr="00840F6D">
        <w:instrText xml:space="preserve"> \o "1-3" </w:instrText>
      </w:r>
      <w:r w:rsidRPr="00840F6D">
        <w:fldChar w:fldCharType="separate"/>
      </w:r>
      <w:r w:rsidR="00541F40">
        <w:rPr>
          <w:noProof/>
        </w:rPr>
        <w:t>1</w:t>
      </w:r>
      <w:r w:rsidR="00541F40"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  <w:tab/>
      </w:r>
      <w:r w:rsidR="00541F40">
        <w:rPr>
          <w:noProof/>
        </w:rPr>
        <w:t>Publishable summary</w:t>
      </w:r>
      <w:r w:rsidR="00541F40">
        <w:rPr>
          <w:noProof/>
        </w:rPr>
        <w:tab/>
      </w:r>
      <w:r w:rsidR="00541F40">
        <w:rPr>
          <w:noProof/>
        </w:rPr>
        <w:fldChar w:fldCharType="begin"/>
      </w:r>
      <w:r w:rsidR="00541F40">
        <w:rPr>
          <w:noProof/>
        </w:rPr>
        <w:instrText xml:space="preserve"> PAGEREF _Toc174535506 \h </w:instrText>
      </w:r>
      <w:r w:rsidR="00541F40">
        <w:rPr>
          <w:noProof/>
        </w:rPr>
      </w:r>
      <w:r w:rsidR="00541F40">
        <w:rPr>
          <w:noProof/>
        </w:rPr>
        <w:fldChar w:fldCharType="separate"/>
      </w:r>
      <w:r w:rsidR="00541F40">
        <w:rPr>
          <w:noProof/>
        </w:rPr>
        <w:t>5</w:t>
      </w:r>
      <w:r w:rsidR="00541F40">
        <w:rPr>
          <w:noProof/>
        </w:rPr>
        <w:fldChar w:fldCharType="end"/>
      </w:r>
    </w:p>
    <w:p w14:paraId="36923894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Project logo: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2914994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Project Summary and Context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AC07501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1.3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Project webpage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45570B9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1.4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Description of work performed and main 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CD21603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1.5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Expected final results and potential impacts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2A362C3" w14:textId="77777777" w:rsidR="00541F40" w:rsidRDefault="00541F40">
      <w:pPr>
        <w:pStyle w:val="Verzeichnis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  <w:tab/>
      </w:r>
      <w:r>
        <w:rPr>
          <w:noProof/>
        </w:rPr>
        <w:t>Project objectives for the period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1107502" w14:textId="77777777" w:rsidR="00541F40" w:rsidRDefault="00541F40">
      <w:pPr>
        <w:pStyle w:val="Verzeichnis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  <w:tab/>
      </w:r>
      <w:r>
        <w:rPr>
          <w:noProof/>
        </w:rPr>
        <w:t>Work progress and achievements during the period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F65A0F8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WP2 – Coordination of European GDE Activity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8DD59BA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WP3 – Dissemination and Outreach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EC83CB7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3.2.1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42CE13F8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3.2.2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Press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76E0E29D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3.2.3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Translation of the main ILC publications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2C6292DA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3.2.4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ILC Weekly Newsletter NewsLine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5CA88BBC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3.2.5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New linearcollider.org website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4905A3A2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3.2.6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Particle Physics Photowalk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78634CBF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3.2.7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Deliverables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148445DB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WP4 – Governance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3178AFD0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3.4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WP5 – ILC Siting in Europe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7DFD7C73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3.5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WP6 – High gradient cavities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009C4955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3.5.1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Towards Automated Optical Inspection Algorithms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06B5F79B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3.5.2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Automatic image recording – OBACHT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0DE8B1DB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3.5.3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Transport of Cavities – Vertical test insert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32FBD48C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3.5.4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Second Sound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0215C09D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3.5.5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High-Pressure Rinsing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178AF648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3.5.6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Vertical EP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4916DC92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3.5.7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Working Group Meetings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0D18ACEA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3.6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WP7 – RF couplers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06AE3CF7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3.6.1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Design and Manufacture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65658CCC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3.6.2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Coupler conditioning at LAL-Orsay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03D74960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3.7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WP8 – Cavity tuners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7526A47D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3.7.1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Tuner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66814D96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3.7.2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Blade Tuner installations and on-going projects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14:paraId="098A6F34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3.7.3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S1-Global at KEK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14:paraId="1ED8CD19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3.7.4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Summary Tuner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7E40FC30" w14:textId="77777777" w:rsidR="00541F40" w:rsidRDefault="00541F40">
      <w:pPr>
        <w:pStyle w:val="Verzeichnis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  <w:tab/>
      </w:r>
      <w:r>
        <w:rPr>
          <w:noProof/>
        </w:rPr>
        <w:t>Deliverables and milestones tables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14:paraId="1E17C1EA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4.1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Deliverables (excluding the periodic and final reports)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14:paraId="1076E6E2" w14:textId="77777777" w:rsidR="00541F40" w:rsidRDefault="00541F40">
      <w:pPr>
        <w:pStyle w:val="Verzeichnis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  <w:tab/>
      </w:r>
      <w:r>
        <w:rPr>
          <w:noProof/>
        </w:rPr>
        <w:t>Project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3C841A68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5.1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Organisation of the Consortium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32F5EB5D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5.2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Reporting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1F5311A0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5.3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Use of ILC-HiGrade webpage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50D7DB80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5.4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ILC-HiGrade embedded in European Infrastructure Discussion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040C9612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5.4.1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ECFA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71E5D879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5.4.2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Other Global Projects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19AE930B" w14:textId="77777777" w:rsidR="00541F40" w:rsidRDefault="00541F40">
      <w:pPr>
        <w:pStyle w:val="Verzeichnis3"/>
        <w:tabs>
          <w:tab w:val="left" w:pos="916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</w:pPr>
      <w:r>
        <w:rPr>
          <w:noProof/>
        </w:rPr>
        <w:t>5.4.3</w:t>
      </w:r>
      <w:r>
        <w:rPr>
          <w:rFonts w:asciiTheme="minorHAnsi" w:eastAsiaTheme="minorEastAsia" w:hAnsiTheme="minorHAnsi" w:cstheme="minorBidi"/>
          <w:i w:val="0"/>
          <w:noProof/>
          <w:sz w:val="24"/>
          <w:szCs w:val="24"/>
          <w:lang w:val="de-DE" w:eastAsia="ja-JP"/>
        </w:rPr>
        <w:tab/>
      </w:r>
      <w:r>
        <w:rPr>
          <w:noProof/>
        </w:rPr>
        <w:t>Initiatives of the European Commission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594BD4DA" w14:textId="77777777" w:rsidR="00541F40" w:rsidRDefault="00541F40">
      <w:pPr>
        <w:pStyle w:val="Verzeichnis2"/>
        <w:tabs>
          <w:tab w:val="left" w:pos="540"/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</w:pPr>
      <w:r>
        <w:rPr>
          <w:noProof/>
        </w:rPr>
        <w:t>5.5</w:t>
      </w:r>
      <w:r>
        <w:rPr>
          <w:rFonts w:asciiTheme="minorHAnsi" w:eastAsiaTheme="minorEastAsia" w:hAnsiTheme="minorHAnsi" w:cstheme="minorBidi"/>
          <w:i w:val="0"/>
          <w:noProof/>
          <w:szCs w:val="24"/>
          <w:lang w:val="de-DE" w:eastAsia="ja-JP"/>
        </w:rPr>
        <w:tab/>
      </w:r>
      <w:r>
        <w:rPr>
          <w:noProof/>
        </w:rPr>
        <w:t>Meetings organised or attended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4D319074" w14:textId="77777777" w:rsidR="00541F40" w:rsidRDefault="00541F40">
      <w:pPr>
        <w:pStyle w:val="Verzeichnis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  <w:tab/>
      </w:r>
      <w:r>
        <w:rPr>
          <w:noProof/>
        </w:rPr>
        <w:t>Explanation of the use of the resources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14:paraId="017F8324" w14:textId="77777777" w:rsidR="00541F40" w:rsidRDefault="00541F40">
      <w:pPr>
        <w:pStyle w:val="Verzeichnis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</w:pPr>
      <w:r>
        <w:rPr>
          <w:noProof/>
        </w:rPr>
        <w:lastRenderedPageBreak/>
        <w:t>7</w:t>
      </w:r>
      <w:r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  <w:tab/>
      </w:r>
      <w:r>
        <w:rPr>
          <w:noProof/>
        </w:rPr>
        <w:t>Financial statements – Form C and Summary financial report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13D6BD1E" w14:textId="77777777" w:rsidR="00541F40" w:rsidRDefault="00541F40">
      <w:pPr>
        <w:pStyle w:val="Verzeichnis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b w:val="0"/>
          <w:i w:val="0"/>
          <w:noProof/>
          <w:color w:val="auto"/>
          <w:sz w:val="24"/>
          <w:lang w:val="de-DE" w:eastAsia="ja-JP"/>
        </w:rPr>
        <w:tab/>
      </w:r>
      <w:r>
        <w:rPr>
          <w:noProof/>
        </w:rPr>
        <w:t>Certificates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_Toc174535554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14:paraId="29190620" w14:textId="77777777" w:rsidR="005749E7" w:rsidRPr="00840F6D" w:rsidRDefault="00E830C1" w:rsidP="005749E7">
      <w:r w:rsidRPr="00840F6D">
        <w:fldChar w:fldCharType="end"/>
      </w:r>
    </w:p>
    <w:p w14:paraId="400CD424" w14:textId="77777777" w:rsidR="005749E7" w:rsidRPr="00840F6D" w:rsidRDefault="005749E7" w:rsidP="005749E7"/>
    <w:p w14:paraId="47332CBD" w14:textId="77777777" w:rsidR="005749E7" w:rsidRDefault="005749E7" w:rsidP="005749E7">
      <w:pPr>
        <w:pStyle w:val="berschrift1"/>
      </w:pPr>
      <w:bookmarkStart w:id="93" w:name="_Toc174535506"/>
      <w:r w:rsidRPr="00840F6D">
        <w:lastRenderedPageBreak/>
        <w:t>Publishable summary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20212C5F" w14:textId="02E28DB6" w:rsidR="00BF5941" w:rsidRPr="00A96F9F" w:rsidRDefault="00BF5941" w:rsidP="00BF5941">
      <w:pPr>
        <w:pStyle w:val="EEComment"/>
      </w:pPr>
      <w:proofErr w:type="spellStart"/>
      <w:r>
        <w:t>Eckhard</w:t>
      </w:r>
      <w:proofErr w:type="spellEnd"/>
      <w:r>
        <w:t xml:space="preserve"> </w:t>
      </w:r>
      <w:proofErr w:type="spellStart"/>
      <w:r>
        <w:t>Elsen</w:t>
      </w:r>
      <w:proofErr w:type="spellEnd"/>
    </w:p>
    <w:p w14:paraId="11482954" w14:textId="77777777" w:rsidR="009F3FE8" w:rsidRPr="00840F6D" w:rsidRDefault="00CB69C1" w:rsidP="00CB69C1">
      <w:pPr>
        <w:pStyle w:val="berschrift2"/>
      </w:pPr>
      <w:bookmarkStart w:id="94" w:name="_Toc174535507"/>
      <w:bookmarkStart w:id="95" w:name="_Toc159659637"/>
      <w:bookmarkStart w:id="96" w:name="_Toc159661610"/>
      <w:bookmarkStart w:id="97" w:name="_Toc159748750"/>
      <w:bookmarkStart w:id="98" w:name="_Toc165966993"/>
      <w:bookmarkStart w:id="99" w:name="_Toc165967385"/>
      <w:bookmarkStart w:id="100" w:name="_Toc166989768"/>
      <w:r w:rsidRPr="00840F6D">
        <w:t>P</w:t>
      </w:r>
      <w:r w:rsidR="00907D81" w:rsidRPr="00840F6D">
        <w:t>roject logo:</w:t>
      </w:r>
      <w:bookmarkEnd w:id="94"/>
    </w:p>
    <w:p w14:paraId="186626C1" w14:textId="77777777" w:rsidR="00EF0FCD" w:rsidRPr="00840F6D" w:rsidRDefault="009F3FE8" w:rsidP="00915B80">
      <w:pPr>
        <w:pStyle w:val="Textkrper"/>
        <w:jc w:val="center"/>
      </w:pPr>
      <w:r w:rsidRPr="00840F6D">
        <w:rPr>
          <w:noProof/>
          <w:lang w:val="de-DE" w:eastAsia="de-DE"/>
        </w:rPr>
        <w:drawing>
          <wp:inline distT="0" distB="0" distL="0" distR="0" wp14:anchorId="2CCEB82B" wp14:editId="117C0977">
            <wp:extent cx="4655457" cy="2536372"/>
            <wp:effectExtent l="25400" t="0" r="0" b="0"/>
            <wp:docPr id="2" name="Bild 1" descr="::::Logo:ILCeurope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Logo:ILCeurope_we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457" cy="253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9662C" w14:textId="77777777" w:rsidR="00CB69C1" w:rsidRPr="00840F6D" w:rsidRDefault="00CB69C1" w:rsidP="00CB69C1">
      <w:pPr>
        <w:pStyle w:val="berschrift2"/>
      </w:pPr>
      <w:bookmarkStart w:id="101" w:name="_Toc174535508"/>
      <w:r w:rsidRPr="00840F6D">
        <w:t>Project Summary and Context</w:t>
      </w:r>
      <w:bookmarkEnd w:id="101"/>
    </w:p>
    <w:p w14:paraId="2CE25169" w14:textId="77777777" w:rsidR="009F3FE8" w:rsidRPr="00840F6D" w:rsidRDefault="00675A36" w:rsidP="00675A36">
      <w:pPr>
        <w:pStyle w:val="berschrift2"/>
      </w:pPr>
      <w:bookmarkStart w:id="102" w:name="_Toc174535509"/>
      <w:r w:rsidRPr="00840F6D">
        <w:t xml:space="preserve">Project </w:t>
      </w:r>
      <w:r w:rsidR="00970BCA" w:rsidRPr="00840F6D">
        <w:t>webpage</w:t>
      </w:r>
      <w:bookmarkEnd w:id="102"/>
    </w:p>
    <w:p w14:paraId="0159E4A4" w14:textId="77777777" w:rsidR="005749E7" w:rsidRDefault="009F3FE8" w:rsidP="009F3FE8">
      <w:pPr>
        <w:pStyle w:val="Textkrper"/>
      </w:pPr>
      <w:r w:rsidRPr="00840F6D">
        <w:t xml:space="preserve">The </w:t>
      </w:r>
      <w:r w:rsidR="00970BCA" w:rsidRPr="00840F6D">
        <w:t>webpage</w:t>
      </w:r>
      <w:r w:rsidRPr="00840F6D">
        <w:t xml:space="preserve"> of the project is </w:t>
      </w:r>
      <w:r w:rsidR="00535F54" w:rsidRPr="00840F6D">
        <w:t>hosted at</w:t>
      </w:r>
      <w:r w:rsidR="00C72FA3" w:rsidRPr="00840F6D">
        <w:t xml:space="preserve"> </w:t>
      </w:r>
      <w:hyperlink r:id="rId13" w:history="1">
        <w:r w:rsidRPr="00840F6D">
          <w:rPr>
            <w:rStyle w:val="Link"/>
          </w:rPr>
          <w:t>http://www.ilc-higrade.eu</w:t>
        </w:r>
      </w:hyperlink>
      <w:r w:rsidRPr="00840F6D">
        <w:t>.</w:t>
      </w:r>
    </w:p>
    <w:p w14:paraId="11F0E2F1" w14:textId="00F584F6" w:rsidR="001229FD" w:rsidRDefault="001229FD" w:rsidP="001229FD">
      <w:pPr>
        <w:pStyle w:val="berschrift2"/>
      </w:pPr>
      <w:bookmarkStart w:id="103" w:name="_Toc174535510"/>
      <w:r>
        <w:t>Description of work performed and main results</w:t>
      </w:r>
      <w:bookmarkEnd w:id="103"/>
    </w:p>
    <w:p w14:paraId="70A52398" w14:textId="77777777" w:rsidR="005749E7" w:rsidRDefault="005749E7" w:rsidP="005749E7">
      <w:pPr>
        <w:pStyle w:val="berschrift1"/>
      </w:pPr>
      <w:bookmarkStart w:id="104" w:name="_Toc191981762"/>
      <w:bookmarkStart w:id="105" w:name="_Toc174535512"/>
      <w:r w:rsidRPr="00840F6D">
        <w:lastRenderedPageBreak/>
        <w:t>Project objectives for the period</w:t>
      </w:r>
      <w:bookmarkEnd w:id="104"/>
      <w:bookmarkEnd w:id="105"/>
    </w:p>
    <w:p w14:paraId="17752EBB" w14:textId="77777777" w:rsidR="00BF5941" w:rsidRPr="00A96F9F" w:rsidRDefault="00BF5941" w:rsidP="00BF5941">
      <w:pPr>
        <w:pStyle w:val="EEComment"/>
      </w:pPr>
      <w:proofErr w:type="spellStart"/>
      <w:r>
        <w:t>Eckhard</w:t>
      </w:r>
      <w:proofErr w:type="spellEnd"/>
      <w:r>
        <w:t xml:space="preserve"> </w:t>
      </w:r>
      <w:proofErr w:type="spellStart"/>
      <w:r>
        <w:t>Elsen</w:t>
      </w:r>
      <w:proofErr w:type="spellEnd"/>
    </w:p>
    <w:p w14:paraId="71C115FB" w14:textId="77777777" w:rsidR="00BF5941" w:rsidRPr="00BF5941" w:rsidRDefault="00BF5941" w:rsidP="00BF5941"/>
    <w:p w14:paraId="05700899" w14:textId="77777777" w:rsidR="005749E7" w:rsidRDefault="005749E7" w:rsidP="005749E7">
      <w:pPr>
        <w:pStyle w:val="berschrift1"/>
      </w:pPr>
      <w:bookmarkStart w:id="106" w:name="_Toc159659638"/>
      <w:bookmarkStart w:id="107" w:name="_Toc159661611"/>
      <w:bookmarkStart w:id="108" w:name="_Toc159748751"/>
      <w:bookmarkStart w:id="109" w:name="_Toc165966994"/>
      <w:bookmarkStart w:id="110" w:name="_Toc165967386"/>
      <w:bookmarkStart w:id="111" w:name="_Toc166989769"/>
      <w:bookmarkStart w:id="112" w:name="_Toc191981763"/>
      <w:bookmarkStart w:id="113" w:name="_Toc174535513"/>
      <w:bookmarkEnd w:id="95"/>
      <w:bookmarkEnd w:id="96"/>
      <w:bookmarkEnd w:id="97"/>
      <w:bookmarkEnd w:id="98"/>
      <w:bookmarkEnd w:id="99"/>
      <w:bookmarkEnd w:id="100"/>
      <w:r w:rsidRPr="00840F6D">
        <w:lastRenderedPageBreak/>
        <w:t>Work progress and achievements during the period</w:t>
      </w:r>
      <w:bookmarkEnd w:id="112"/>
      <w:bookmarkEnd w:id="113"/>
    </w:p>
    <w:p w14:paraId="413A5E7A" w14:textId="1DB2C247" w:rsidR="00A96F9F" w:rsidRDefault="00A96F9F" w:rsidP="00583C45">
      <w:pPr>
        <w:pStyle w:val="Textkrper"/>
      </w:pPr>
      <w:r>
        <w:t>The activities of the past reporting period are described for each work package.</w:t>
      </w:r>
    </w:p>
    <w:p w14:paraId="36068337" w14:textId="77777777" w:rsidR="000D4DBE" w:rsidRDefault="005749E7" w:rsidP="005749E7">
      <w:pPr>
        <w:pStyle w:val="berschrift2"/>
      </w:pPr>
      <w:bookmarkStart w:id="114" w:name="_Toc174535514"/>
      <w:bookmarkEnd w:id="106"/>
      <w:bookmarkEnd w:id="107"/>
      <w:bookmarkEnd w:id="108"/>
      <w:bookmarkEnd w:id="109"/>
      <w:bookmarkEnd w:id="110"/>
      <w:bookmarkEnd w:id="111"/>
      <w:r w:rsidRPr="00840F6D">
        <w:t>WP2 – Coordination of European GDE Activity</w:t>
      </w:r>
      <w:bookmarkEnd w:id="114"/>
    </w:p>
    <w:p w14:paraId="0A517B2C" w14:textId="77777777" w:rsidR="00BF5941" w:rsidRPr="00A96F9F" w:rsidRDefault="00BF5941" w:rsidP="00BF5941">
      <w:pPr>
        <w:pStyle w:val="EEComment"/>
      </w:pPr>
      <w:r>
        <w:t>Brian Foster and Nick Walker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15"/>
        <w:gridCol w:w="727"/>
        <w:gridCol w:w="390"/>
        <w:gridCol w:w="337"/>
        <w:gridCol w:w="727"/>
        <w:gridCol w:w="727"/>
        <w:gridCol w:w="727"/>
        <w:gridCol w:w="727"/>
        <w:gridCol w:w="50"/>
        <w:gridCol w:w="678"/>
      </w:tblGrid>
      <w:tr w:rsidR="005749E7" w:rsidRPr="00840F6D" w14:paraId="16197931" w14:textId="77777777">
        <w:trPr>
          <w:jc w:val="center"/>
        </w:trPr>
        <w:tc>
          <w:tcPr>
            <w:tcW w:w="3415" w:type="dxa"/>
          </w:tcPr>
          <w:p w14:paraId="32E4A036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number</w:t>
            </w:r>
          </w:p>
        </w:tc>
        <w:tc>
          <w:tcPr>
            <w:tcW w:w="1117" w:type="dxa"/>
            <w:gridSpan w:val="2"/>
          </w:tcPr>
          <w:p w14:paraId="07E2F92F" w14:textId="77777777" w:rsidR="005749E7" w:rsidRPr="00840F6D" w:rsidRDefault="005749E7" w:rsidP="005749E7">
            <w:r w:rsidRPr="00840F6D">
              <w:t>WP2</w:t>
            </w:r>
          </w:p>
        </w:tc>
        <w:tc>
          <w:tcPr>
            <w:tcW w:w="3295" w:type="dxa"/>
            <w:gridSpan w:val="6"/>
          </w:tcPr>
          <w:p w14:paraId="297E3114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Start date or starting event:</w:t>
            </w:r>
          </w:p>
        </w:tc>
        <w:tc>
          <w:tcPr>
            <w:tcW w:w="678" w:type="dxa"/>
          </w:tcPr>
          <w:p w14:paraId="692D9E29" w14:textId="77777777" w:rsidR="005749E7" w:rsidRPr="00840F6D" w:rsidRDefault="005749E7" w:rsidP="005749E7">
            <w:r w:rsidRPr="00840F6D">
              <w:t>1</w:t>
            </w:r>
          </w:p>
        </w:tc>
      </w:tr>
      <w:tr w:rsidR="005749E7" w:rsidRPr="00840F6D" w14:paraId="76B49AA0" w14:textId="77777777">
        <w:trPr>
          <w:jc w:val="center"/>
        </w:trPr>
        <w:tc>
          <w:tcPr>
            <w:tcW w:w="3415" w:type="dxa"/>
          </w:tcPr>
          <w:p w14:paraId="6A4B0EA9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title</w:t>
            </w:r>
          </w:p>
        </w:tc>
        <w:tc>
          <w:tcPr>
            <w:tcW w:w="5090" w:type="dxa"/>
            <w:gridSpan w:val="9"/>
          </w:tcPr>
          <w:p w14:paraId="5C7E5CA2" w14:textId="77777777" w:rsidR="005749E7" w:rsidRPr="00840F6D" w:rsidRDefault="005749E7" w:rsidP="005749E7">
            <w:r w:rsidRPr="00840F6D">
              <w:t>Coordination of European GDE Activity</w:t>
            </w:r>
          </w:p>
        </w:tc>
      </w:tr>
      <w:tr w:rsidR="005749E7" w:rsidRPr="00840F6D" w14:paraId="5CF388C5" w14:textId="77777777">
        <w:trPr>
          <w:jc w:val="center"/>
        </w:trPr>
        <w:tc>
          <w:tcPr>
            <w:tcW w:w="3415" w:type="dxa"/>
          </w:tcPr>
          <w:p w14:paraId="099CDBEC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Activity type</w:t>
            </w:r>
          </w:p>
        </w:tc>
        <w:tc>
          <w:tcPr>
            <w:tcW w:w="5090" w:type="dxa"/>
            <w:gridSpan w:val="9"/>
          </w:tcPr>
          <w:p w14:paraId="61ADA082" w14:textId="77777777" w:rsidR="005749E7" w:rsidRPr="00840F6D" w:rsidRDefault="005749E7" w:rsidP="005749E7">
            <w:r w:rsidRPr="00840F6D">
              <w:t>COORD</w:t>
            </w:r>
          </w:p>
        </w:tc>
      </w:tr>
      <w:tr w:rsidR="005749E7" w:rsidRPr="00840F6D" w14:paraId="12CAA72A" w14:textId="77777777">
        <w:trPr>
          <w:jc w:val="center"/>
        </w:trPr>
        <w:tc>
          <w:tcPr>
            <w:tcW w:w="3415" w:type="dxa"/>
          </w:tcPr>
          <w:p w14:paraId="05D2DCD7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Participant id</w:t>
            </w:r>
          </w:p>
        </w:tc>
        <w:tc>
          <w:tcPr>
            <w:tcW w:w="727" w:type="dxa"/>
            <w:shd w:val="clear" w:color="auto" w:fill="auto"/>
          </w:tcPr>
          <w:p w14:paraId="056ECD78" w14:textId="77777777" w:rsidR="005749E7" w:rsidRPr="00840F6D" w:rsidRDefault="005749E7" w:rsidP="005749E7">
            <w:r w:rsidRPr="00840F6D">
              <w:t>1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06CD3243" w14:textId="77777777" w:rsidR="005749E7" w:rsidRPr="00840F6D" w:rsidRDefault="005749E7" w:rsidP="005749E7">
            <w:r w:rsidRPr="00840F6D">
              <w:t>3</w:t>
            </w:r>
          </w:p>
        </w:tc>
        <w:tc>
          <w:tcPr>
            <w:tcW w:w="727" w:type="dxa"/>
            <w:shd w:val="clear" w:color="auto" w:fill="auto"/>
          </w:tcPr>
          <w:p w14:paraId="090DFAA0" w14:textId="77777777" w:rsidR="005749E7" w:rsidRPr="00840F6D" w:rsidRDefault="005749E7" w:rsidP="005749E7">
            <w:r w:rsidRPr="00840F6D">
              <w:t>6</w:t>
            </w:r>
          </w:p>
        </w:tc>
        <w:tc>
          <w:tcPr>
            <w:tcW w:w="727" w:type="dxa"/>
            <w:shd w:val="clear" w:color="auto" w:fill="auto"/>
          </w:tcPr>
          <w:p w14:paraId="78548E22" w14:textId="77777777" w:rsidR="005749E7" w:rsidRPr="00840F6D" w:rsidRDefault="005749E7" w:rsidP="005749E7"/>
        </w:tc>
        <w:tc>
          <w:tcPr>
            <w:tcW w:w="727" w:type="dxa"/>
            <w:shd w:val="clear" w:color="auto" w:fill="auto"/>
          </w:tcPr>
          <w:p w14:paraId="5EDDAF87" w14:textId="77777777" w:rsidR="005749E7" w:rsidRPr="00840F6D" w:rsidRDefault="005749E7" w:rsidP="005749E7"/>
        </w:tc>
        <w:tc>
          <w:tcPr>
            <w:tcW w:w="727" w:type="dxa"/>
            <w:shd w:val="clear" w:color="auto" w:fill="auto"/>
          </w:tcPr>
          <w:p w14:paraId="79A3AD93" w14:textId="77777777" w:rsidR="005749E7" w:rsidRPr="00840F6D" w:rsidRDefault="005749E7" w:rsidP="005749E7"/>
        </w:tc>
        <w:tc>
          <w:tcPr>
            <w:tcW w:w="728" w:type="dxa"/>
            <w:gridSpan w:val="2"/>
            <w:shd w:val="clear" w:color="auto" w:fill="auto"/>
          </w:tcPr>
          <w:p w14:paraId="1746D0F3" w14:textId="77777777" w:rsidR="005749E7" w:rsidRPr="00840F6D" w:rsidRDefault="005749E7" w:rsidP="005749E7"/>
        </w:tc>
      </w:tr>
      <w:tr w:rsidR="005749E7" w:rsidRPr="00840F6D" w14:paraId="265ADA4D" w14:textId="77777777">
        <w:trPr>
          <w:jc w:val="center"/>
        </w:trPr>
        <w:tc>
          <w:tcPr>
            <w:tcW w:w="3415" w:type="dxa"/>
            <w:tcBorders>
              <w:bottom w:val="single" w:sz="4" w:space="0" w:color="auto"/>
            </w:tcBorders>
          </w:tcPr>
          <w:p w14:paraId="037BA22B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Person-months per beneficiary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39091008" w14:textId="584DA6F1" w:rsidR="005749E7" w:rsidRPr="00840F6D" w:rsidRDefault="00366459" w:rsidP="005749E7">
            <w:r>
              <w:t>12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8D687" w14:textId="34F210F5" w:rsidR="005749E7" w:rsidRPr="00840F6D" w:rsidRDefault="00202C8D" w:rsidP="005749E7">
            <w:r>
              <w:t>6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6D0AC7CA" w14:textId="77777777" w:rsidR="005749E7" w:rsidRPr="00840F6D" w:rsidRDefault="00FA6362" w:rsidP="005749E7">
            <w:r w:rsidRPr="00840F6D">
              <w:t>4.04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519F8CEA" w14:textId="77777777" w:rsidR="005749E7" w:rsidRPr="00840F6D" w:rsidRDefault="005749E7" w:rsidP="005749E7"/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70EDC2A6" w14:textId="77777777" w:rsidR="005749E7" w:rsidRPr="00840F6D" w:rsidRDefault="005749E7" w:rsidP="005749E7"/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6C514BBE" w14:textId="77777777" w:rsidR="005749E7" w:rsidRPr="00840F6D" w:rsidRDefault="005749E7" w:rsidP="005749E7"/>
        </w:tc>
        <w:tc>
          <w:tcPr>
            <w:tcW w:w="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3B888" w14:textId="77777777" w:rsidR="005749E7" w:rsidRPr="00840F6D" w:rsidRDefault="005749E7" w:rsidP="005749E7"/>
        </w:tc>
      </w:tr>
    </w:tbl>
    <w:p w14:paraId="1568DC75" w14:textId="77777777" w:rsidR="00583C45" w:rsidRDefault="00583C45" w:rsidP="00583C45">
      <w:pPr>
        <w:pStyle w:val="Textkrper"/>
      </w:pPr>
    </w:p>
    <w:p w14:paraId="48EA0A49" w14:textId="77777777" w:rsidR="000D4DBE" w:rsidRDefault="005749E7" w:rsidP="005749E7">
      <w:pPr>
        <w:pStyle w:val="berschrift2"/>
      </w:pPr>
      <w:bookmarkStart w:id="115" w:name="_Toc174535515"/>
      <w:r w:rsidRPr="00840F6D">
        <w:t>WP3 – Dissemination and Outreach</w:t>
      </w:r>
      <w:bookmarkEnd w:id="115"/>
    </w:p>
    <w:p w14:paraId="6E838D74" w14:textId="77777777" w:rsidR="00BF5941" w:rsidRPr="00840F6D" w:rsidRDefault="00BF5941" w:rsidP="00BF5941">
      <w:pPr>
        <w:pStyle w:val="EEComment"/>
      </w:pPr>
      <w:r>
        <w:t xml:space="preserve">Perrine </w:t>
      </w:r>
      <w:proofErr w:type="spellStart"/>
      <w:r>
        <w:t>Royole-Degieux</w:t>
      </w:r>
      <w:proofErr w:type="spellEnd"/>
      <w:r>
        <w:t xml:space="preserve">, Barbara </w:t>
      </w:r>
      <w:proofErr w:type="spellStart"/>
      <w:r>
        <w:t>Warmbein</w:t>
      </w:r>
      <w:proofErr w:type="spellEnd"/>
      <w:r>
        <w:t xml:space="preserve"> and Monika </w:t>
      </w:r>
      <w:proofErr w:type="spellStart"/>
      <w:r>
        <w:t>Illenseer</w:t>
      </w:r>
      <w:proofErr w:type="spellEnd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7"/>
        <w:gridCol w:w="732"/>
        <w:gridCol w:w="433"/>
        <w:gridCol w:w="300"/>
        <w:gridCol w:w="732"/>
        <w:gridCol w:w="733"/>
        <w:gridCol w:w="732"/>
        <w:gridCol w:w="672"/>
        <w:gridCol w:w="61"/>
        <w:gridCol w:w="733"/>
      </w:tblGrid>
      <w:tr w:rsidR="005749E7" w:rsidRPr="00840F6D" w14:paraId="7F22C6DD" w14:textId="77777777">
        <w:trPr>
          <w:cantSplit/>
          <w:jc w:val="center"/>
        </w:trPr>
        <w:tc>
          <w:tcPr>
            <w:tcW w:w="3377" w:type="dxa"/>
          </w:tcPr>
          <w:p w14:paraId="55997353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number</w:t>
            </w:r>
          </w:p>
        </w:tc>
        <w:tc>
          <w:tcPr>
            <w:tcW w:w="1165" w:type="dxa"/>
            <w:gridSpan w:val="2"/>
          </w:tcPr>
          <w:p w14:paraId="7AEA2B10" w14:textId="77777777" w:rsidR="005749E7" w:rsidRPr="00840F6D" w:rsidRDefault="005749E7" w:rsidP="005749E7">
            <w:r w:rsidRPr="00840F6D">
              <w:t>WP3</w:t>
            </w:r>
          </w:p>
        </w:tc>
        <w:tc>
          <w:tcPr>
            <w:tcW w:w="3169" w:type="dxa"/>
            <w:gridSpan w:val="5"/>
          </w:tcPr>
          <w:p w14:paraId="048304F2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Start date or starting event:</w:t>
            </w:r>
          </w:p>
        </w:tc>
        <w:tc>
          <w:tcPr>
            <w:tcW w:w="794" w:type="dxa"/>
            <w:gridSpan w:val="2"/>
          </w:tcPr>
          <w:p w14:paraId="31615C68" w14:textId="77777777" w:rsidR="005749E7" w:rsidRPr="00840F6D" w:rsidRDefault="005749E7" w:rsidP="005749E7">
            <w:r w:rsidRPr="00840F6D">
              <w:t>1</w:t>
            </w:r>
          </w:p>
        </w:tc>
      </w:tr>
      <w:tr w:rsidR="005749E7" w:rsidRPr="00840F6D" w14:paraId="73ECD57B" w14:textId="77777777">
        <w:trPr>
          <w:cantSplit/>
          <w:jc w:val="center"/>
        </w:trPr>
        <w:tc>
          <w:tcPr>
            <w:tcW w:w="3377" w:type="dxa"/>
          </w:tcPr>
          <w:p w14:paraId="7433F841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title</w:t>
            </w:r>
          </w:p>
        </w:tc>
        <w:tc>
          <w:tcPr>
            <w:tcW w:w="5128" w:type="dxa"/>
            <w:gridSpan w:val="9"/>
          </w:tcPr>
          <w:p w14:paraId="08C7CC14" w14:textId="77777777" w:rsidR="005749E7" w:rsidRPr="00840F6D" w:rsidRDefault="005749E7" w:rsidP="005749E7">
            <w:r w:rsidRPr="00840F6D">
              <w:t>Dissemination and Outreach</w:t>
            </w:r>
          </w:p>
        </w:tc>
      </w:tr>
      <w:tr w:rsidR="005749E7" w:rsidRPr="00840F6D" w14:paraId="12BFE790" w14:textId="77777777">
        <w:trPr>
          <w:cantSplit/>
          <w:jc w:val="center"/>
        </w:trPr>
        <w:tc>
          <w:tcPr>
            <w:tcW w:w="3377" w:type="dxa"/>
          </w:tcPr>
          <w:p w14:paraId="5FC6D50E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Activity type</w:t>
            </w:r>
          </w:p>
        </w:tc>
        <w:tc>
          <w:tcPr>
            <w:tcW w:w="5128" w:type="dxa"/>
            <w:gridSpan w:val="9"/>
          </w:tcPr>
          <w:p w14:paraId="69E86036" w14:textId="77777777" w:rsidR="005749E7" w:rsidRPr="00840F6D" w:rsidRDefault="005749E7" w:rsidP="005749E7">
            <w:r w:rsidRPr="00840F6D">
              <w:t>COORD</w:t>
            </w:r>
          </w:p>
        </w:tc>
      </w:tr>
      <w:tr w:rsidR="005749E7" w:rsidRPr="00840F6D" w14:paraId="3E7661CA" w14:textId="77777777">
        <w:trPr>
          <w:cantSplit/>
          <w:jc w:val="center"/>
        </w:trPr>
        <w:tc>
          <w:tcPr>
            <w:tcW w:w="3377" w:type="dxa"/>
          </w:tcPr>
          <w:p w14:paraId="67234106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Participant id</w:t>
            </w:r>
          </w:p>
        </w:tc>
        <w:tc>
          <w:tcPr>
            <w:tcW w:w="732" w:type="dxa"/>
            <w:shd w:val="clear" w:color="auto" w:fill="auto"/>
          </w:tcPr>
          <w:p w14:paraId="4E82687B" w14:textId="77777777" w:rsidR="005749E7" w:rsidRPr="00840F6D" w:rsidRDefault="005749E7" w:rsidP="005749E7">
            <w:r w:rsidRPr="00840F6D">
              <w:t>1</w:t>
            </w:r>
          </w:p>
        </w:tc>
        <w:tc>
          <w:tcPr>
            <w:tcW w:w="733" w:type="dxa"/>
            <w:gridSpan w:val="2"/>
            <w:shd w:val="clear" w:color="auto" w:fill="auto"/>
          </w:tcPr>
          <w:p w14:paraId="7BEF26B3" w14:textId="77777777" w:rsidR="005749E7" w:rsidRPr="00840F6D" w:rsidRDefault="005749E7" w:rsidP="005749E7">
            <w:r w:rsidRPr="00840F6D">
              <w:t>4</w:t>
            </w:r>
          </w:p>
        </w:tc>
        <w:tc>
          <w:tcPr>
            <w:tcW w:w="732" w:type="dxa"/>
            <w:shd w:val="clear" w:color="auto" w:fill="auto"/>
          </w:tcPr>
          <w:p w14:paraId="20AC9013" w14:textId="77777777" w:rsidR="005749E7" w:rsidRPr="00840F6D" w:rsidRDefault="005749E7" w:rsidP="005749E7">
            <w:r w:rsidRPr="00840F6D">
              <w:t>5</w:t>
            </w:r>
          </w:p>
        </w:tc>
        <w:tc>
          <w:tcPr>
            <w:tcW w:w="733" w:type="dxa"/>
            <w:shd w:val="clear" w:color="auto" w:fill="auto"/>
          </w:tcPr>
          <w:p w14:paraId="171FE3E0" w14:textId="77777777" w:rsidR="005749E7" w:rsidRPr="00840F6D" w:rsidRDefault="005749E7" w:rsidP="005749E7">
            <w:r w:rsidRPr="00840F6D">
              <w:t>6</w:t>
            </w:r>
          </w:p>
        </w:tc>
        <w:tc>
          <w:tcPr>
            <w:tcW w:w="732" w:type="dxa"/>
            <w:shd w:val="clear" w:color="auto" w:fill="auto"/>
          </w:tcPr>
          <w:p w14:paraId="3D75B9FA" w14:textId="77777777" w:rsidR="005749E7" w:rsidRPr="00840F6D" w:rsidRDefault="005749E7" w:rsidP="005749E7"/>
        </w:tc>
        <w:tc>
          <w:tcPr>
            <w:tcW w:w="733" w:type="dxa"/>
            <w:gridSpan w:val="2"/>
            <w:shd w:val="clear" w:color="auto" w:fill="auto"/>
          </w:tcPr>
          <w:p w14:paraId="686C8F19" w14:textId="77777777" w:rsidR="005749E7" w:rsidRPr="00840F6D" w:rsidRDefault="005749E7" w:rsidP="005749E7"/>
        </w:tc>
        <w:tc>
          <w:tcPr>
            <w:tcW w:w="733" w:type="dxa"/>
            <w:shd w:val="clear" w:color="auto" w:fill="auto"/>
          </w:tcPr>
          <w:p w14:paraId="27BAA5C6" w14:textId="77777777" w:rsidR="005749E7" w:rsidRPr="00840F6D" w:rsidRDefault="005749E7" w:rsidP="005749E7"/>
        </w:tc>
      </w:tr>
      <w:tr w:rsidR="005749E7" w:rsidRPr="00840F6D" w14:paraId="574AA5C0" w14:textId="77777777">
        <w:trPr>
          <w:cantSplit/>
          <w:jc w:val="center"/>
        </w:trPr>
        <w:tc>
          <w:tcPr>
            <w:tcW w:w="3377" w:type="dxa"/>
            <w:tcBorders>
              <w:bottom w:val="single" w:sz="4" w:space="0" w:color="auto"/>
            </w:tcBorders>
          </w:tcPr>
          <w:p w14:paraId="5E925973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Person-months per beneficiary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14:paraId="2F7E6D2A" w14:textId="3118A87A" w:rsidR="005749E7" w:rsidRPr="00840F6D" w:rsidRDefault="00366459" w:rsidP="005749E7">
            <w:r>
              <w:t>-</w:t>
            </w:r>
          </w:p>
        </w:tc>
        <w:tc>
          <w:tcPr>
            <w:tcW w:w="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2EBCAD" w14:textId="6AD794AF" w:rsidR="005749E7" w:rsidRPr="00840F6D" w:rsidRDefault="00202C8D" w:rsidP="005749E7">
            <w:r>
              <w:t>5.21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14:paraId="3C08F936" w14:textId="3EC9F6AF" w:rsidR="005749E7" w:rsidRPr="00840F6D" w:rsidRDefault="00202C8D" w:rsidP="005749E7">
            <w:r>
              <w:t>14.9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</w:tcPr>
          <w:p w14:paraId="3F4D6795" w14:textId="77777777" w:rsidR="005749E7" w:rsidRPr="00840F6D" w:rsidRDefault="00FA6362" w:rsidP="005749E7">
            <w:r w:rsidRPr="00840F6D">
              <w:t>0.68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14:paraId="178B863D" w14:textId="77777777" w:rsidR="005749E7" w:rsidRPr="00840F6D" w:rsidRDefault="005749E7" w:rsidP="005749E7"/>
        </w:tc>
        <w:tc>
          <w:tcPr>
            <w:tcW w:w="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A99418" w14:textId="77777777" w:rsidR="005749E7" w:rsidRPr="00840F6D" w:rsidRDefault="005749E7" w:rsidP="005749E7"/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</w:tcPr>
          <w:p w14:paraId="2AA356EE" w14:textId="77777777" w:rsidR="005749E7" w:rsidRPr="00840F6D" w:rsidRDefault="005749E7" w:rsidP="005749E7"/>
        </w:tc>
      </w:tr>
    </w:tbl>
    <w:p w14:paraId="65C5A6EA" w14:textId="77777777" w:rsidR="00DD3FAC" w:rsidRPr="00840F6D" w:rsidRDefault="00DD3FAC" w:rsidP="00DD3FAC">
      <w:pPr>
        <w:pStyle w:val="Textkrper"/>
      </w:pPr>
    </w:p>
    <w:p w14:paraId="7FBBB76F" w14:textId="77777777" w:rsidR="000D4DBE" w:rsidRDefault="005749E7" w:rsidP="005749E7">
      <w:pPr>
        <w:pStyle w:val="berschrift2"/>
      </w:pPr>
      <w:bookmarkStart w:id="116" w:name="_Toc174535523"/>
      <w:r w:rsidRPr="00840F6D">
        <w:t>WP4 – Governance</w:t>
      </w:r>
      <w:bookmarkEnd w:id="116"/>
    </w:p>
    <w:p w14:paraId="72081801" w14:textId="77777777" w:rsidR="00BF5941" w:rsidRPr="00840F6D" w:rsidRDefault="00BF5941" w:rsidP="00BF5941">
      <w:pPr>
        <w:pStyle w:val="EEComment"/>
      </w:pPr>
      <w:r>
        <w:t>Brian Foster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726"/>
        <w:gridCol w:w="426"/>
        <w:gridCol w:w="300"/>
        <w:gridCol w:w="727"/>
        <w:gridCol w:w="726"/>
        <w:gridCol w:w="727"/>
        <w:gridCol w:w="726"/>
        <w:gridCol w:w="53"/>
        <w:gridCol w:w="674"/>
      </w:tblGrid>
      <w:tr w:rsidR="005749E7" w:rsidRPr="00840F6D" w14:paraId="0898CACD" w14:textId="77777777">
        <w:trPr>
          <w:jc w:val="center"/>
        </w:trPr>
        <w:tc>
          <w:tcPr>
            <w:tcW w:w="3420" w:type="dxa"/>
          </w:tcPr>
          <w:p w14:paraId="5F792ADD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number</w:t>
            </w:r>
          </w:p>
        </w:tc>
        <w:tc>
          <w:tcPr>
            <w:tcW w:w="1152" w:type="dxa"/>
            <w:gridSpan w:val="2"/>
          </w:tcPr>
          <w:p w14:paraId="466E3EC5" w14:textId="77777777" w:rsidR="005749E7" w:rsidRPr="00840F6D" w:rsidRDefault="005749E7" w:rsidP="005749E7">
            <w:r w:rsidRPr="00840F6D">
              <w:t>WP4</w:t>
            </w:r>
          </w:p>
        </w:tc>
        <w:tc>
          <w:tcPr>
            <w:tcW w:w="3259" w:type="dxa"/>
            <w:gridSpan w:val="6"/>
          </w:tcPr>
          <w:p w14:paraId="0E6AE748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Start date or starting event:</w:t>
            </w:r>
          </w:p>
        </w:tc>
        <w:tc>
          <w:tcPr>
            <w:tcW w:w="674" w:type="dxa"/>
          </w:tcPr>
          <w:p w14:paraId="36377539" w14:textId="77777777" w:rsidR="005749E7" w:rsidRPr="00840F6D" w:rsidRDefault="005749E7" w:rsidP="005749E7">
            <w:r w:rsidRPr="00840F6D">
              <w:t>1</w:t>
            </w:r>
          </w:p>
        </w:tc>
      </w:tr>
      <w:tr w:rsidR="005749E7" w:rsidRPr="00840F6D" w14:paraId="1D773EF3" w14:textId="77777777">
        <w:trPr>
          <w:jc w:val="center"/>
        </w:trPr>
        <w:tc>
          <w:tcPr>
            <w:tcW w:w="3420" w:type="dxa"/>
          </w:tcPr>
          <w:p w14:paraId="68A8CBB3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title</w:t>
            </w:r>
          </w:p>
        </w:tc>
        <w:tc>
          <w:tcPr>
            <w:tcW w:w="5085" w:type="dxa"/>
            <w:gridSpan w:val="9"/>
          </w:tcPr>
          <w:p w14:paraId="2E9B78D5" w14:textId="77777777" w:rsidR="005749E7" w:rsidRPr="00840F6D" w:rsidRDefault="005749E7" w:rsidP="005749E7">
            <w:r w:rsidRPr="00840F6D">
              <w:t>Governance</w:t>
            </w:r>
          </w:p>
        </w:tc>
      </w:tr>
      <w:tr w:rsidR="005749E7" w:rsidRPr="00840F6D" w14:paraId="6B0F3BC7" w14:textId="77777777">
        <w:trPr>
          <w:jc w:val="center"/>
        </w:trPr>
        <w:tc>
          <w:tcPr>
            <w:tcW w:w="3420" w:type="dxa"/>
          </w:tcPr>
          <w:p w14:paraId="02B6B344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Activity type</w:t>
            </w:r>
          </w:p>
        </w:tc>
        <w:tc>
          <w:tcPr>
            <w:tcW w:w="5085" w:type="dxa"/>
            <w:gridSpan w:val="9"/>
          </w:tcPr>
          <w:p w14:paraId="3607FA04" w14:textId="77777777" w:rsidR="005749E7" w:rsidRPr="00840F6D" w:rsidRDefault="005749E7" w:rsidP="005749E7">
            <w:r w:rsidRPr="00840F6D">
              <w:t>SUPP</w:t>
            </w:r>
          </w:p>
        </w:tc>
      </w:tr>
      <w:tr w:rsidR="005749E7" w:rsidRPr="00840F6D" w14:paraId="2EAD2FC7" w14:textId="77777777">
        <w:trPr>
          <w:jc w:val="center"/>
        </w:trPr>
        <w:tc>
          <w:tcPr>
            <w:tcW w:w="3420" w:type="dxa"/>
          </w:tcPr>
          <w:p w14:paraId="42752758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Participant id</w:t>
            </w:r>
          </w:p>
        </w:tc>
        <w:tc>
          <w:tcPr>
            <w:tcW w:w="726" w:type="dxa"/>
            <w:shd w:val="clear" w:color="auto" w:fill="auto"/>
          </w:tcPr>
          <w:p w14:paraId="23734418" w14:textId="77777777" w:rsidR="005749E7" w:rsidRPr="00840F6D" w:rsidRDefault="005749E7" w:rsidP="005749E7">
            <w:r w:rsidRPr="00840F6D">
              <w:t>1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1808207E" w14:textId="77777777" w:rsidR="005749E7" w:rsidRPr="00840F6D" w:rsidRDefault="005749E7" w:rsidP="005749E7">
            <w:r w:rsidRPr="00840F6D">
              <w:t>3</w:t>
            </w:r>
          </w:p>
        </w:tc>
        <w:tc>
          <w:tcPr>
            <w:tcW w:w="727" w:type="dxa"/>
            <w:shd w:val="clear" w:color="auto" w:fill="auto"/>
          </w:tcPr>
          <w:p w14:paraId="0AD3381A" w14:textId="77777777" w:rsidR="005749E7" w:rsidRPr="00840F6D" w:rsidRDefault="005749E7" w:rsidP="005749E7">
            <w:r w:rsidRPr="00840F6D">
              <w:t>4</w:t>
            </w:r>
          </w:p>
        </w:tc>
        <w:tc>
          <w:tcPr>
            <w:tcW w:w="726" w:type="dxa"/>
            <w:shd w:val="clear" w:color="auto" w:fill="auto"/>
          </w:tcPr>
          <w:p w14:paraId="641BE501" w14:textId="77777777" w:rsidR="005749E7" w:rsidRPr="00840F6D" w:rsidRDefault="005749E7" w:rsidP="005749E7">
            <w:r w:rsidRPr="00840F6D">
              <w:t>5</w:t>
            </w:r>
          </w:p>
        </w:tc>
        <w:tc>
          <w:tcPr>
            <w:tcW w:w="727" w:type="dxa"/>
            <w:shd w:val="clear" w:color="auto" w:fill="auto"/>
          </w:tcPr>
          <w:p w14:paraId="1D2D53F9" w14:textId="77777777" w:rsidR="005749E7" w:rsidRPr="00840F6D" w:rsidRDefault="005749E7" w:rsidP="005749E7">
            <w:r w:rsidRPr="00840F6D">
              <w:t>6</w:t>
            </w:r>
          </w:p>
        </w:tc>
        <w:tc>
          <w:tcPr>
            <w:tcW w:w="726" w:type="dxa"/>
            <w:shd w:val="clear" w:color="auto" w:fill="auto"/>
          </w:tcPr>
          <w:p w14:paraId="6EFB2D8D" w14:textId="77777777" w:rsidR="005749E7" w:rsidRPr="00840F6D" w:rsidRDefault="005749E7" w:rsidP="005749E7"/>
        </w:tc>
        <w:tc>
          <w:tcPr>
            <w:tcW w:w="727" w:type="dxa"/>
            <w:gridSpan w:val="2"/>
            <w:shd w:val="clear" w:color="auto" w:fill="auto"/>
          </w:tcPr>
          <w:p w14:paraId="350F7FF8" w14:textId="77777777" w:rsidR="005749E7" w:rsidRPr="00840F6D" w:rsidRDefault="005749E7" w:rsidP="005749E7"/>
        </w:tc>
      </w:tr>
      <w:tr w:rsidR="005749E7" w:rsidRPr="00840F6D" w14:paraId="659D7F8C" w14:textId="77777777">
        <w:trPr>
          <w:jc w:val="center"/>
        </w:trPr>
        <w:tc>
          <w:tcPr>
            <w:tcW w:w="3420" w:type="dxa"/>
            <w:tcBorders>
              <w:bottom w:val="single" w:sz="4" w:space="0" w:color="auto"/>
            </w:tcBorders>
          </w:tcPr>
          <w:p w14:paraId="450EA13C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Person-months per beneficiary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14:paraId="5D4C609F" w14:textId="77777777" w:rsidR="005749E7" w:rsidRPr="00840F6D" w:rsidRDefault="009562B2" w:rsidP="005749E7">
            <w:r w:rsidRPr="00840F6D">
              <w:t>-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3AE32" w14:textId="010F6C73" w:rsidR="005749E7" w:rsidRPr="00840F6D" w:rsidRDefault="00202C8D" w:rsidP="00202C8D">
            <w:r>
              <w:t>4.4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31DE865D" w14:textId="77777777" w:rsidR="005749E7" w:rsidRPr="00840F6D" w:rsidRDefault="00FA6362" w:rsidP="005749E7">
            <w:r w:rsidRPr="00840F6D">
              <w:t>-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14:paraId="40D55B3A" w14:textId="472567E4" w:rsidR="005749E7" w:rsidRPr="00840F6D" w:rsidRDefault="00202C8D" w:rsidP="005749E7">
            <w:r>
              <w:t>10.1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541997CF" w14:textId="77777777" w:rsidR="005749E7" w:rsidRPr="00840F6D" w:rsidRDefault="00FA6362" w:rsidP="005749E7">
            <w:r w:rsidRPr="00840F6D">
              <w:t>2.20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14:paraId="74E1D4EF" w14:textId="77777777" w:rsidR="005749E7" w:rsidRPr="00840F6D" w:rsidRDefault="005749E7" w:rsidP="005749E7"/>
        </w:tc>
        <w:tc>
          <w:tcPr>
            <w:tcW w:w="7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B2D4E1" w14:textId="77777777" w:rsidR="005749E7" w:rsidRPr="00840F6D" w:rsidRDefault="005749E7" w:rsidP="005749E7"/>
        </w:tc>
      </w:tr>
    </w:tbl>
    <w:p w14:paraId="66330675" w14:textId="77777777" w:rsidR="004723EF" w:rsidRDefault="004723EF" w:rsidP="004723EF">
      <w:pPr>
        <w:pStyle w:val="Textkrper"/>
      </w:pPr>
    </w:p>
    <w:p w14:paraId="4101C765" w14:textId="77777777" w:rsidR="000D4DBE" w:rsidRDefault="005749E7" w:rsidP="005749E7">
      <w:pPr>
        <w:pStyle w:val="berschrift2"/>
      </w:pPr>
      <w:bookmarkStart w:id="117" w:name="_Toc174535524"/>
      <w:r w:rsidRPr="00840F6D">
        <w:t>WP5 – ILC Siting in Europe</w:t>
      </w:r>
      <w:bookmarkEnd w:id="117"/>
    </w:p>
    <w:p w14:paraId="250415A8" w14:textId="77777777" w:rsidR="00583C45" w:rsidRPr="00840F6D" w:rsidRDefault="00583C45" w:rsidP="00583C45">
      <w:pPr>
        <w:pStyle w:val="EEComment"/>
      </w:pPr>
      <w:r>
        <w:t xml:space="preserve">Wilhelm </w:t>
      </w:r>
      <w:proofErr w:type="spellStart"/>
      <w:r>
        <w:t>Bialowons</w:t>
      </w:r>
      <w:proofErr w:type="spellEnd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0"/>
        <w:gridCol w:w="886"/>
        <w:gridCol w:w="1020"/>
        <w:gridCol w:w="1258"/>
        <w:gridCol w:w="439"/>
        <w:gridCol w:w="439"/>
        <w:gridCol w:w="439"/>
        <w:gridCol w:w="394"/>
      </w:tblGrid>
      <w:tr w:rsidR="005749E7" w:rsidRPr="00840F6D" w14:paraId="7AA37DEE" w14:textId="77777777">
        <w:trPr>
          <w:jc w:val="center"/>
        </w:trPr>
        <w:tc>
          <w:tcPr>
            <w:tcW w:w="3630" w:type="dxa"/>
          </w:tcPr>
          <w:p w14:paraId="7C4B35CE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number</w:t>
            </w:r>
          </w:p>
        </w:tc>
        <w:tc>
          <w:tcPr>
            <w:tcW w:w="0" w:type="auto"/>
          </w:tcPr>
          <w:p w14:paraId="6C5C2CB3" w14:textId="77777777" w:rsidR="005749E7" w:rsidRPr="00840F6D" w:rsidRDefault="005749E7" w:rsidP="005749E7">
            <w:r w:rsidRPr="00840F6D">
              <w:t>WP5</w:t>
            </w:r>
          </w:p>
        </w:tc>
        <w:tc>
          <w:tcPr>
            <w:tcW w:w="0" w:type="auto"/>
            <w:gridSpan w:val="5"/>
          </w:tcPr>
          <w:p w14:paraId="272BBB73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Start date or starting event:</w:t>
            </w:r>
          </w:p>
        </w:tc>
        <w:tc>
          <w:tcPr>
            <w:tcW w:w="0" w:type="auto"/>
          </w:tcPr>
          <w:p w14:paraId="53C2FE52" w14:textId="77777777" w:rsidR="005749E7" w:rsidRPr="00840F6D" w:rsidRDefault="005749E7" w:rsidP="005749E7">
            <w:r w:rsidRPr="00840F6D">
              <w:t>1</w:t>
            </w:r>
          </w:p>
        </w:tc>
      </w:tr>
      <w:tr w:rsidR="005749E7" w:rsidRPr="00840F6D" w14:paraId="7F62DAA3" w14:textId="77777777">
        <w:trPr>
          <w:jc w:val="center"/>
        </w:trPr>
        <w:tc>
          <w:tcPr>
            <w:tcW w:w="3630" w:type="dxa"/>
          </w:tcPr>
          <w:p w14:paraId="6D23141C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title</w:t>
            </w:r>
          </w:p>
        </w:tc>
        <w:tc>
          <w:tcPr>
            <w:tcW w:w="0" w:type="auto"/>
            <w:gridSpan w:val="7"/>
          </w:tcPr>
          <w:p w14:paraId="75C771BA" w14:textId="77777777" w:rsidR="005749E7" w:rsidRPr="00840F6D" w:rsidRDefault="005749E7" w:rsidP="005749E7">
            <w:r w:rsidRPr="00840F6D">
              <w:t>ILC Siting in Europe</w:t>
            </w:r>
          </w:p>
        </w:tc>
      </w:tr>
      <w:tr w:rsidR="005749E7" w:rsidRPr="00840F6D" w14:paraId="5B6E0428" w14:textId="77777777">
        <w:trPr>
          <w:jc w:val="center"/>
        </w:trPr>
        <w:tc>
          <w:tcPr>
            <w:tcW w:w="3630" w:type="dxa"/>
          </w:tcPr>
          <w:p w14:paraId="0E6A98FA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Activity type</w:t>
            </w:r>
          </w:p>
        </w:tc>
        <w:tc>
          <w:tcPr>
            <w:tcW w:w="0" w:type="auto"/>
            <w:gridSpan w:val="7"/>
          </w:tcPr>
          <w:p w14:paraId="2A7B68BE" w14:textId="77777777" w:rsidR="005749E7" w:rsidRPr="00840F6D" w:rsidRDefault="005749E7" w:rsidP="005749E7">
            <w:r w:rsidRPr="00840F6D">
              <w:t>SUPP</w:t>
            </w:r>
          </w:p>
        </w:tc>
      </w:tr>
      <w:tr w:rsidR="005749E7" w:rsidRPr="00840F6D" w14:paraId="43EF8668" w14:textId="77777777">
        <w:trPr>
          <w:jc w:val="center"/>
        </w:trPr>
        <w:tc>
          <w:tcPr>
            <w:tcW w:w="3630" w:type="dxa"/>
          </w:tcPr>
          <w:p w14:paraId="26A26925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Participant id</w:t>
            </w:r>
          </w:p>
        </w:tc>
        <w:tc>
          <w:tcPr>
            <w:tcW w:w="0" w:type="auto"/>
            <w:shd w:val="clear" w:color="auto" w:fill="auto"/>
          </w:tcPr>
          <w:p w14:paraId="3FA87886" w14:textId="77777777" w:rsidR="005749E7" w:rsidRPr="00840F6D" w:rsidRDefault="005749E7" w:rsidP="005749E7">
            <w:r w:rsidRPr="00840F6D">
              <w:t>1</w:t>
            </w:r>
          </w:p>
        </w:tc>
        <w:tc>
          <w:tcPr>
            <w:tcW w:w="0" w:type="auto"/>
            <w:shd w:val="clear" w:color="auto" w:fill="auto"/>
          </w:tcPr>
          <w:p w14:paraId="3D247C7B" w14:textId="77777777" w:rsidR="005749E7" w:rsidRPr="00840F6D" w:rsidRDefault="005749E7" w:rsidP="005749E7">
            <w:r w:rsidRPr="00840F6D">
              <w:t>3</w:t>
            </w:r>
          </w:p>
        </w:tc>
        <w:tc>
          <w:tcPr>
            <w:tcW w:w="0" w:type="auto"/>
            <w:shd w:val="clear" w:color="auto" w:fill="auto"/>
          </w:tcPr>
          <w:p w14:paraId="3BC83F52" w14:textId="77777777" w:rsidR="005749E7" w:rsidRPr="00840F6D" w:rsidRDefault="005749E7" w:rsidP="005749E7">
            <w:r w:rsidRPr="00840F6D">
              <w:t>4</w:t>
            </w:r>
          </w:p>
        </w:tc>
        <w:tc>
          <w:tcPr>
            <w:tcW w:w="0" w:type="auto"/>
            <w:shd w:val="clear" w:color="auto" w:fill="auto"/>
          </w:tcPr>
          <w:p w14:paraId="0C31EEF4" w14:textId="77777777" w:rsidR="005749E7" w:rsidRPr="00840F6D" w:rsidRDefault="005749E7" w:rsidP="005749E7"/>
        </w:tc>
        <w:tc>
          <w:tcPr>
            <w:tcW w:w="0" w:type="auto"/>
            <w:shd w:val="clear" w:color="auto" w:fill="auto"/>
          </w:tcPr>
          <w:p w14:paraId="72A8C906" w14:textId="77777777" w:rsidR="005749E7" w:rsidRPr="00840F6D" w:rsidRDefault="005749E7" w:rsidP="005749E7"/>
        </w:tc>
        <w:tc>
          <w:tcPr>
            <w:tcW w:w="0" w:type="auto"/>
            <w:shd w:val="clear" w:color="auto" w:fill="auto"/>
          </w:tcPr>
          <w:p w14:paraId="5034E8D5" w14:textId="77777777" w:rsidR="005749E7" w:rsidRPr="00840F6D" w:rsidRDefault="005749E7" w:rsidP="005749E7"/>
        </w:tc>
        <w:tc>
          <w:tcPr>
            <w:tcW w:w="0" w:type="auto"/>
            <w:shd w:val="clear" w:color="auto" w:fill="auto"/>
          </w:tcPr>
          <w:p w14:paraId="18D524C0" w14:textId="77777777" w:rsidR="005749E7" w:rsidRPr="00840F6D" w:rsidRDefault="005749E7" w:rsidP="005749E7"/>
        </w:tc>
      </w:tr>
      <w:tr w:rsidR="005749E7" w:rsidRPr="00840F6D" w14:paraId="3DCD0ABC" w14:textId="77777777">
        <w:trPr>
          <w:jc w:val="center"/>
        </w:trPr>
        <w:tc>
          <w:tcPr>
            <w:tcW w:w="3630" w:type="dxa"/>
            <w:tcBorders>
              <w:bottom w:val="single" w:sz="4" w:space="0" w:color="auto"/>
            </w:tcBorders>
          </w:tcPr>
          <w:p w14:paraId="57042782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Person-months per beneficiary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6C9D5D" w14:textId="77777777" w:rsidR="005749E7" w:rsidRPr="00840F6D" w:rsidRDefault="00FA6362" w:rsidP="005749E7">
            <w:r w:rsidRPr="00840F6D">
              <w:t>12.00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DDCB48" w14:textId="4674F3E8" w:rsidR="005749E7" w:rsidRPr="00840F6D" w:rsidRDefault="00202C8D" w:rsidP="005749E7">
            <w:r>
              <w:t>6.0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1CC6278" w14:textId="00E6A0A4" w:rsidR="005749E7" w:rsidRPr="00840F6D" w:rsidRDefault="00202C8D" w:rsidP="005749E7">
            <w:r>
              <w:t>0.44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8EA8337" w14:textId="77777777" w:rsidR="005749E7" w:rsidRPr="00840F6D" w:rsidRDefault="005749E7" w:rsidP="005749E7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B8A4DB" w14:textId="77777777" w:rsidR="005749E7" w:rsidRPr="00840F6D" w:rsidRDefault="005749E7" w:rsidP="005749E7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99312A" w14:textId="77777777" w:rsidR="005749E7" w:rsidRPr="00840F6D" w:rsidRDefault="005749E7" w:rsidP="005749E7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FFD64D" w14:textId="77777777" w:rsidR="005749E7" w:rsidRPr="00840F6D" w:rsidRDefault="005749E7" w:rsidP="005749E7"/>
        </w:tc>
      </w:tr>
    </w:tbl>
    <w:p w14:paraId="01903C57" w14:textId="77777777" w:rsidR="009241E5" w:rsidRDefault="009241E5" w:rsidP="00B16A2C">
      <w:pPr>
        <w:pStyle w:val="Textkrper"/>
      </w:pPr>
    </w:p>
    <w:p w14:paraId="3DD4F57E" w14:textId="77777777" w:rsidR="000D4DBE" w:rsidRDefault="005749E7" w:rsidP="005749E7">
      <w:pPr>
        <w:pStyle w:val="berschrift2"/>
      </w:pPr>
      <w:bookmarkStart w:id="118" w:name="_Toc174535525"/>
      <w:r w:rsidRPr="00840F6D">
        <w:t>WP6 – High gradient cavities</w:t>
      </w:r>
      <w:bookmarkEnd w:id="118"/>
    </w:p>
    <w:p w14:paraId="286F95FE" w14:textId="34EAF06E" w:rsidR="00583C45" w:rsidRPr="00583C45" w:rsidRDefault="00583C45" w:rsidP="00583C45">
      <w:pPr>
        <w:pStyle w:val="EEComment"/>
      </w:pPr>
      <w:proofErr w:type="spellStart"/>
      <w:r>
        <w:t>Eckhard</w:t>
      </w:r>
      <w:proofErr w:type="spellEnd"/>
      <w:r>
        <w:t xml:space="preserve"> </w:t>
      </w:r>
      <w:proofErr w:type="spellStart"/>
      <w:r>
        <w:t>Elsen</w:t>
      </w:r>
      <w:proofErr w:type="spellEnd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2"/>
        <w:gridCol w:w="760"/>
        <w:gridCol w:w="345"/>
        <w:gridCol w:w="505"/>
        <w:gridCol w:w="598"/>
        <w:gridCol w:w="736"/>
        <w:gridCol w:w="736"/>
        <w:gridCol w:w="736"/>
        <w:gridCol w:w="68"/>
        <w:gridCol w:w="669"/>
      </w:tblGrid>
      <w:tr w:rsidR="005749E7" w:rsidRPr="00840F6D" w14:paraId="56A21CF4" w14:textId="77777777">
        <w:trPr>
          <w:jc w:val="center"/>
        </w:trPr>
        <w:tc>
          <w:tcPr>
            <w:tcW w:w="3352" w:type="dxa"/>
          </w:tcPr>
          <w:p w14:paraId="2DDAC455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number</w:t>
            </w:r>
          </w:p>
        </w:tc>
        <w:tc>
          <w:tcPr>
            <w:tcW w:w="1105" w:type="dxa"/>
            <w:gridSpan w:val="2"/>
          </w:tcPr>
          <w:p w14:paraId="3CAAB763" w14:textId="77777777" w:rsidR="005749E7" w:rsidRPr="00840F6D" w:rsidRDefault="005749E7" w:rsidP="005749E7">
            <w:r w:rsidRPr="00840F6D">
              <w:t>WP6</w:t>
            </w:r>
          </w:p>
        </w:tc>
        <w:tc>
          <w:tcPr>
            <w:tcW w:w="3379" w:type="dxa"/>
            <w:gridSpan w:val="6"/>
          </w:tcPr>
          <w:p w14:paraId="7C4A27E1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Start date or starting event:</w:t>
            </w:r>
          </w:p>
        </w:tc>
        <w:tc>
          <w:tcPr>
            <w:tcW w:w="669" w:type="dxa"/>
          </w:tcPr>
          <w:p w14:paraId="43E8D78D" w14:textId="77777777" w:rsidR="005749E7" w:rsidRPr="00840F6D" w:rsidRDefault="005749E7" w:rsidP="005749E7">
            <w:r w:rsidRPr="00840F6D">
              <w:t>1</w:t>
            </w:r>
          </w:p>
        </w:tc>
      </w:tr>
      <w:tr w:rsidR="005749E7" w:rsidRPr="00840F6D" w14:paraId="4730FC91" w14:textId="77777777">
        <w:trPr>
          <w:jc w:val="center"/>
        </w:trPr>
        <w:tc>
          <w:tcPr>
            <w:tcW w:w="3352" w:type="dxa"/>
          </w:tcPr>
          <w:p w14:paraId="243DA997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title</w:t>
            </w:r>
          </w:p>
        </w:tc>
        <w:tc>
          <w:tcPr>
            <w:tcW w:w="5153" w:type="dxa"/>
            <w:gridSpan w:val="9"/>
          </w:tcPr>
          <w:p w14:paraId="6C9FBD60" w14:textId="77777777" w:rsidR="005749E7" w:rsidRPr="00840F6D" w:rsidRDefault="005749E7" w:rsidP="005749E7">
            <w:r w:rsidRPr="00840F6D">
              <w:t>Cavities</w:t>
            </w:r>
          </w:p>
        </w:tc>
      </w:tr>
      <w:tr w:rsidR="005749E7" w:rsidRPr="00840F6D" w14:paraId="45593E05" w14:textId="77777777">
        <w:trPr>
          <w:jc w:val="center"/>
        </w:trPr>
        <w:tc>
          <w:tcPr>
            <w:tcW w:w="3352" w:type="dxa"/>
          </w:tcPr>
          <w:p w14:paraId="3D5627B5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Activity type</w:t>
            </w:r>
          </w:p>
        </w:tc>
        <w:tc>
          <w:tcPr>
            <w:tcW w:w="5153" w:type="dxa"/>
            <w:gridSpan w:val="9"/>
          </w:tcPr>
          <w:p w14:paraId="2D3E2D36" w14:textId="77777777" w:rsidR="005749E7" w:rsidRPr="00840F6D" w:rsidRDefault="005749E7" w:rsidP="005749E7">
            <w:r w:rsidRPr="00840F6D">
              <w:t>RTD</w:t>
            </w:r>
          </w:p>
        </w:tc>
      </w:tr>
      <w:tr w:rsidR="005749E7" w:rsidRPr="00840F6D" w14:paraId="69A0092E" w14:textId="77777777">
        <w:trPr>
          <w:jc w:val="center"/>
        </w:trPr>
        <w:tc>
          <w:tcPr>
            <w:tcW w:w="3352" w:type="dxa"/>
          </w:tcPr>
          <w:p w14:paraId="0BAD11A6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lastRenderedPageBreak/>
              <w:t>Participant id</w:t>
            </w:r>
          </w:p>
        </w:tc>
        <w:tc>
          <w:tcPr>
            <w:tcW w:w="760" w:type="dxa"/>
            <w:shd w:val="clear" w:color="auto" w:fill="auto"/>
          </w:tcPr>
          <w:p w14:paraId="098AB9E4" w14:textId="77777777" w:rsidR="005749E7" w:rsidRPr="00840F6D" w:rsidRDefault="005749E7" w:rsidP="005749E7">
            <w:r w:rsidRPr="00840F6D"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A0A163A" w14:textId="77777777" w:rsidR="005749E7" w:rsidRPr="00840F6D" w:rsidRDefault="005749E7" w:rsidP="005749E7">
            <w:r w:rsidRPr="00840F6D">
              <w:t>2</w:t>
            </w:r>
          </w:p>
        </w:tc>
        <w:tc>
          <w:tcPr>
            <w:tcW w:w="598" w:type="dxa"/>
            <w:shd w:val="clear" w:color="auto" w:fill="auto"/>
          </w:tcPr>
          <w:p w14:paraId="600383F6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01EA6CDB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195EC409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639342C5" w14:textId="77777777" w:rsidR="005749E7" w:rsidRPr="00840F6D" w:rsidRDefault="005749E7" w:rsidP="005749E7"/>
        </w:tc>
        <w:tc>
          <w:tcPr>
            <w:tcW w:w="737" w:type="dxa"/>
            <w:gridSpan w:val="2"/>
            <w:shd w:val="clear" w:color="auto" w:fill="auto"/>
          </w:tcPr>
          <w:p w14:paraId="23756492" w14:textId="77777777" w:rsidR="005749E7" w:rsidRPr="00840F6D" w:rsidRDefault="005749E7" w:rsidP="005749E7"/>
        </w:tc>
      </w:tr>
      <w:tr w:rsidR="005749E7" w:rsidRPr="00840F6D" w14:paraId="788BE64C" w14:textId="77777777">
        <w:trPr>
          <w:jc w:val="center"/>
        </w:trPr>
        <w:tc>
          <w:tcPr>
            <w:tcW w:w="3352" w:type="dxa"/>
            <w:tcBorders>
              <w:bottom w:val="single" w:sz="4" w:space="0" w:color="auto"/>
            </w:tcBorders>
          </w:tcPr>
          <w:p w14:paraId="3B8D293D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Person-months per beneficiary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3173E8D8" w14:textId="50EDE765" w:rsidR="005749E7" w:rsidRPr="00840F6D" w:rsidRDefault="00366459" w:rsidP="00366459">
            <w:r>
              <w:t>38</w:t>
            </w:r>
            <w:r w:rsidR="00FA6362" w:rsidRPr="00840F6D">
              <w:t>.</w:t>
            </w:r>
            <w: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B87E96" w14:textId="257BC1E3" w:rsidR="005749E7" w:rsidRPr="00840F6D" w:rsidRDefault="00366459" w:rsidP="005749E7">
            <w:r>
              <w:t>8.94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14:paraId="2EDD0B59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71091A6A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0547407C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19817EC9" w14:textId="77777777" w:rsidR="005749E7" w:rsidRPr="00840F6D" w:rsidRDefault="005749E7" w:rsidP="005749E7"/>
        </w:tc>
        <w:tc>
          <w:tcPr>
            <w:tcW w:w="7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99F2B" w14:textId="77777777" w:rsidR="005749E7" w:rsidRPr="00840F6D" w:rsidRDefault="005749E7" w:rsidP="005749E7"/>
        </w:tc>
      </w:tr>
    </w:tbl>
    <w:p w14:paraId="5A2B17C1" w14:textId="2B893C58" w:rsidR="00BF3868" w:rsidRPr="00840F6D" w:rsidRDefault="00BF3868" w:rsidP="00A973ED">
      <w:pPr>
        <w:pStyle w:val="Textkrper"/>
      </w:pPr>
    </w:p>
    <w:p w14:paraId="423B1E84" w14:textId="77777777" w:rsidR="000D4DBE" w:rsidRDefault="005749E7" w:rsidP="005749E7">
      <w:pPr>
        <w:pStyle w:val="berschrift2"/>
      </w:pPr>
      <w:bookmarkStart w:id="119" w:name="_Toc174535533"/>
      <w:r w:rsidRPr="00840F6D">
        <w:t>WP7 – RF couplers</w:t>
      </w:r>
      <w:bookmarkEnd w:id="119"/>
    </w:p>
    <w:p w14:paraId="3B2761AD" w14:textId="65C75809" w:rsidR="00583C45" w:rsidRPr="00583C45" w:rsidRDefault="00583C45" w:rsidP="00583C45">
      <w:pPr>
        <w:pStyle w:val="EEComment"/>
      </w:pPr>
      <w:r w:rsidRPr="00583C45">
        <w:rPr>
          <w:lang w:val="de-DE"/>
        </w:rPr>
        <w:t>Mickaël</w:t>
      </w:r>
      <w:r>
        <w:rPr>
          <w:lang w:val="de-DE"/>
        </w:rPr>
        <w:t xml:space="preserve"> </w:t>
      </w:r>
      <w:proofErr w:type="spellStart"/>
      <w:r>
        <w:t>Lacroix</w:t>
      </w:r>
      <w:proofErr w:type="spellEnd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2"/>
        <w:gridCol w:w="736"/>
        <w:gridCol w:w="369"/>
        <w:gridCol w:w="368"/>
        <w:gridCol w:w="736"/>
        <w:gridCol w:w="736"/>
        <w:gridCol w:w="736"/>
        <w:gridCol w:w="736"/>
        <w:gridCol w:w="67"/>
        <w:gridCol w:w="669"/>
      </w:tblGrid>
      <w:tr w:rsidR="005749E7" w:rsidRPr="00840F6D" w14:paraId="34BFFE29" w14:textId="77777777">
        <w:trPr>
          <w:jc w:val="center"/>
        </w:trPr>
        <w:tc>
          <w:tcPr>
            <w:tcW w:w="3352" w:type="dxa"/>
          </w:tcPr>
          <w:p w14:paraId="710E968D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number</w:t>
            </w:r>
          </w:p>
        </w:tc>
        <w:tc>
          <w:tcPr>
            <w:tcW w:w="1105" w:type="dxa"/>
            <w:gridSpan w:val="2"/>
          </w:tcPr>
          <w:p w14:paraId="57B28EF1" w14:textId="77777777" w:rsidR="005749E7" w:rsidRPr="00840F6D" w:rsidRDefault="005749E7" w:rsidP="005749E7">
            <w:r w:rsidRPr="00840F6D">
              <w:t>WP7</w:t>
            </w:r>
          </w:p>
        </w:tc>
        <w:tc>
          <w:tcPr>
            <w:tcW w:w="3379" w:type="dxa"/>
            <w:gridSpan w:val="6"/>
          </w:tcPr>
          <w:p w14:paraId="782286CB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Start date or starting event:</w:t>
            </w:r>
          </w:p>
        </w:tc>
        <w:tc>
          <w:tcPr>
            <w:tcW w:w="669" w:type="dxa"/>
          </w:tcPr>
          <w:p w14:paraId="5F9A1261" w14:textId="77777777" w:rsidR="005749E7" w:rsidRPr="00840F6D" w:rsidRDefault="005749E7" w:rsidP="005749E7">
            <w:r w:rsidRPr="00840F6D">
              <w:t>1</w:t>
            </w:r>
          </w:p>
        </w:tc>
      </w:tr>
      <w:tr w:rsidR="005749E7" w:rsidRPr="00840F6D" w14:paraId="1697EB39" w14:textId="77777777">
        <w:trPr>
          <w:jc w:val="center"/>
        </w:trPr>
        <w:tc>
          <w:tcPr>
            <w:tcW w:w="3352" w:type="dxa"/>
          </w:tcPr>
          <w:p w14:paraId="44864C74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title</w:t>
            </w:r>
          </w:p>
        </w:tc>
        <w:tc>
          <w:tcPr>
            <w:tcW w:w="5153" w:type="dxa"/>
            <w:gridSpan w:val="9"/>
          </w:tcPr>
          <w:p w14:paraId="6F2FC4A5" w14:textId="77777777" w:rsidR="005749E7" w:rsidRPr="00840F6D" w:rsidRDefault="005749E7" w:rsidP="005749E7">
            <w:r w:rsidRPr="00840F6D">
              <w:t>Couplers</w:t>
            </w:r>
          </w:p>
        </w:tc>
      </w:tr>
      <w:tr w:rsidR="005749E7" w:rsidRPr="00840F6D" w14:paraId="7D109269" w14:textId="77777777">
        <w:trPr>
          <w:jc w:val="center"/>
        </w:trPr>
        <w:tc>
          <w:tcPr>
            <w:tcW w:w="3352" w:type="dxa"/>
          </w:tcPr>
          <w:p w14:paraId="5D27B828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Activity type</w:t>
            </w:r>
          </w:p>
        </w:tc>
        <w:tc>
          <w:tcPr>
            <w:tcW w:w="5153" w:type="dxa"/>
            <w:gridSpan w:val="9"/>
          </w:tcPr>
          <w:p w14:paraId="57D0B730" w14:textId="77777777" w:rsidR="005749E7" w:rsidRPr="00840F6D" w:rsidRDefault="005749E7" w:rsidP="005749E7">
            <w:r w:rsidRPr="00840F6D">
              <w:t>RTD</w:t>
            </w:r>
          </w:p>
        </w:tc>
      </w:tr>
      <w:tr w:rsidR="005749E7" w:rsidRPr="00840F6D" w14:paraId="04633285" w14:textId="77777777">
        <w:trPr>
          <w:jc w:val="center"/>
        </w:trPr>
        <w:tc>
          <w:tcPr>
            <w:tcW w:w="3352" w:type="dxa"/>
          </w:tcPr>
          <w:p w14:paraId="7FCDCE83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Participant id</w:t>
            </w:r>
          </w:p>
        </w:tc>
        <w:tc>
          <w:tcPr>
            <w:tcW w:w="736" w:type="dxa"/>
            <w:shd w:val="clear" w:color="auto" w:fill="auto"/>
          </w:tcPr>
          <w:p w14:paraId="157867E9" w14:textId="77777777" w:rsidR="005749E7" w:rsidRPr="00840F6D" w:rsidRDefault="005749E7" w:rsidP="005749E7">
            <w:r w:rsidRPr="00840F6D">
              <w:t>4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473713E9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2703A950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52832978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0CDABE68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3EC75F24" w14:textId="77777777" w:rsidR="005749E7" w:rsidRPr="00840F6D" w:rsidRDefault="005749E7" w:rsidP="005749E7"/>
        </w:tc>
        <w:tc>
          <w:tcPr>
            <w:tcW w:w="736" w:type="dxa"/>
            <w:gridSpan w:val="2"/>
            <w:shd w:val="clear" w:color="auto" w:fill="auto"/>
          </w:tcPr>
          <w:p w14:paraId="0199CD3C" w14:textId="77777777" w:rsidR="005749E7" w:rsidRPr="00840F6D" w:rsidRDefault="005749E7" w:rsidP="005749E7"/>
        </w:tc>
      </w:tr>
      <w:tr w:rsidR="005749E7" w:rsidRPr="00840F6D" w14:paraId="7E57D63D" w14:textId="77777777">
        <w:trPr>
          <w:jc w:val="center"/>
        </w:trPr>
        <w:tc>
          <w:tcPr>
            <w:tcW w:w="3352" w:type="dxa"/>
            <w:tcBorders>
              <w:bottom w:val="single" w:sz="4" w:space="0" w:color="auto"/>
            </w:tcBorders>
          </w:tcPr>
          <w:p w14:paraId="6C95C2E0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Person-months per beneficiary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4861F74E" w14:textId="603DB3A3" w:rsidR="005749E7" w:rsidRPr="00840F6D" w:rsidRDefault="00DC1D09" w:rsidP="005749E7">
            <w:r>
              <w:t>1.29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94386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088063DE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4083FC9D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227ED905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77586151" w14:textId="77777777" w:rsidR="005749E7" w:rsidRPr="00840F6D" w:rsidRDefault="005749E7" w:rsidP="005749E7"/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A4BBA" w14:textId="77777777" w:rsidR="005749E7" w:rsidRPr="00840F6D" w:rsidRDefault="005749E7" w:rsidP="005749E7"/>
        </w:tc>
      </w:tr>
    </w:tbl>
    <w:p w14:paraId="0AC2E0CB" w14:textId="77777777" w:rsidR="00115306" w:rsidRPr="00840F6D" w:rsidRDefault="00115306" w:rsidP="00842460">
      <w:pPr>
        <w:pStyle w:val="Textkrper"/>
      </w:pPr>
    </w:p>
    <w:p w14:paraId="2076A6AC" w14:textId="77777777" w:rsidR="000D4DBE" w:rsidRPr="00840F6D" w:rsidRDefault="005749E7" w:rsidP="005749E7">
      <w:pPr>
        <w:pStyle w:val="berschrift2"/>
      </w:pPr>
      <w:bookmarkStart w:id="120" w:name="_Toc174535536"/>
      <w:r w:rsidRPr="00840F6D">
        <w:t>WP8 – Cavity tuners</w:t>
      </w:r>
      <w:bookmarkEnd w:id="120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2"/>
        <w:gridCol w:w="736"/>
        <w:gridCol w:w="369"/>
        <w:gridCol w:w="368"/>
        <w:gridCol w:w="736"/>
        <w:gridCol w:w="736"/>
        <w:gridCol w:w="736"/>
        <w:gridCol w:w="736"/>
        <w:gridCol w:w="67"/>
        <w:gridCol w:w="669"/>
      </w:tblGrid>
      <w:tr w:rsidR="005749E7" w:rsidRPr="00840F6D" w14:paraId="6541A12A" w14:textId="77777777">
        <w:trPr>
          <w:jc w:val="center"/>
        </w:trPr>
        <w:tc>
          <w:tcPr>
            <w:tcW w:w="3352" w:type="dxa"/>
          </w:tcPr>
          <w:p w14:paraId="02E4EA22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number</w:t>
            </w:r>
          </w:p>
        </w:tc>
        <w:tc>
          <w:tcPr>
            <w:tcW w:w="1105" w:type="dxa"/>
            <w:gridSpan w:val="2"/>
          </w:tcPr>
          <w:p w14:paraId="22F6BF12" w14:textId="77777777" w:rsidR="005749E7" w:rsidRPr="00840F6D" w:rsidRDefault="005749E7" w:rsidP="005749E7">
            <w:r w:rsidRPr="00840F6D">
              <w:t>WP8</w:t>
            </w:r>
          </w:p>
        </w:tc>
        <w:tc>
          <w:tcPr>
            <w:tcW w:w="3379" w:type="dxa"/>
            <w:gridSpan w:val="6"/>
          </w:tcPr>
          <w:p w14:paraId="6F0CC92A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Start date or starting event:</w:t>
            </w:r>
          </w:p>
        </w:tc>
        <w:tc>
          <w:tcPr>
            <w:tcW w:w="669" w:type="dxa"/>
          </w:tcPr>
          <w:p w14:paraId="588E46DE" w14:textId="77777777" w:rsidR="005749E7" w:rsidRPr="00840F6D" w:rsidRDefault="005749E7" w:rsidP="005749E7">
            <w:r w:rsidRPr="00840F6D">
              <w:t>1</w:t>
            </w:r>
          </w:p>
        </w:tc>
      </w:tr>
      <w:tr w:rsidR="005749E7" w:rsidRPr="00840F6D" w14:paraId="3B841A01" w14:textId="77777777">
        <w:trPr>
          <w:jc w:val="center"/>
        </w:trPr>
        <w:tc>
          <w:tcPr>
            <w:tcW w:w="3352" w:type="dxa"/>
          </w:tcPr>
          <w:p w14:paraId="21D0C564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Work package title</w:t>
            </w:r>
          </w:p>
        </w:tc>
        <w:tc>
          <w:tcPr>
            <w:tcW w:w="5153" w:type="dxa"/>
            <w:gridSpan w:val="9"/>
          </w:tcPr>
          <w:p w14:paraId="61314DD7" w14:textId="77777777" w:rsidR="005749E7" w:rsidRPr="00840F6D" w:rsidRDefault="005749E7" w:rsidP="005749E7">
            <w:r w:rsidRPr="00840F6D">
              <w:t>Tuners</w:t>
            </w:r>
          </w:p>
        </w:tc>
      </w:tr>
      <w:tr w:rsidR="005749E7" w:rsidRPr="00840F6D" w14:paraId="1CAF7B16" w14:textId="77777777">
        <w:trPr>
          <w:jc w:val="center"/>
        </w:trPr>
        <w:tc>
          <w:tcPr>
            <w:tcW w:w="3352" w:type="dxa"/>
          </w:tcPr>
          <w:p w14:paraId="55E67D97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Activity type</w:t>
            </w:r>
          </w:p>
        </w:tc>
        <w:tc>
          <w:tcPr>
            <w:tcW w:w="5153" w:type="dxa"/>
            <w:gridSpan w:val="9"/>
          </w:tcPr>
          <w:p w14:paraId="066CF2E9" w14:textId="77777777" w:rsidR="005749E7" w:rsidRPr="00840F6D" w:rsidRDefault="005749E7" w:rsidP="005749E7">
            <w:r w:rsidRPr="00840F6D">
              <w:t>RTD</w:t>
            </w:r>
          </w:p>
        </w:tc>
      </w:tr>
      <w:tr w:rsidR="005749E7" w:rsidRPr="00840F6D" w14:paraId="6AE988C1" w14:textId="77777777">
        <w:trPr>
          <w:jc w:val="center"/>
        </w:trPr>
        <w:tc>
          <w:tcPr>
            <w:tcW w:w="3352" w:type="dxa"/>
          </w:tcPr>
          <w:p w14:paraId="1311B570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Participant id</w:t>
            </w:r>
          </w:p>
        </w:tc>
        <w:tc>
          <w:tcPr>
            <w:tcW w:w="736" w:type="dxa"/>
            <w:shd w:val="clear" w:color="auto" w:fill="auto"/>
          </w:tcPr>
          <w:p w14:paraId="296A573D" w14:textId="77777777" w:rsidR="005749E7" w:rsidRPr="00840F6D" w:rsidRDefault="005749E7" w:rsidP="005749E7">
            <w:r w:rsidRPr="00840F6D">
              <w:t>5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6FA198EC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257486CE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02644410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5B93C844" w14:textId="77777777" w:rsidR="005749E7" w:rsidRPr="00840F6D" w:rsidRDefault="005749E7" w:rsidP="005749E7"/>
        </w:tc>
        <w:tc>
          <w:tcPr>
            <w:tcW w:w="736" w:type="dxa"/>
            <w:shd w:val="clear" w:color="auto" w:fill="auto"/>
          </w:tcPr>
          <w:p w14:paraId="4F76CA39" w14:textId="77777777" w:rsidR="005749E7" w:rsidRPr="00840F6D" w:rsidRDefault="005749E7" w:rsidP="005749E7"/>
        </w:tc>
        <w:tc>
          <w:tcPr>
            <w:tcW w:w="736" w:type="dxa"/>
            <w:gridSpan w:val="2"/>
            <w:shd w:val="clear" w:color="auto" w:fill="auto"/>
          </w:tcPr>
          <w:p w14:paraId="1B38BE4E" w14:textId="77777777" w:rsidR="005749E7" w:rsidRPr="00840F6D" w:rsidRDefault="005749E7" w:rsidP="005749E7"/>
        </w:tc>
      </w:tr>
      <w:tr w:rsidR="005749E7" w:rsidRPr="00840F6D" w14:paraId="55830C81" w14:textId="77777777">
        <w:trPr>
          <w:jc w:val="center"/>
        </w:trPr>
        <w:tc>
          <w:tcPr>
            <w:tcW w:w="3352" w:type="dxa"/>
            <w:tcBorders>
              <w:bottom w:val="single" w:sz="4" w:space="0" w:color="auto"/>
            </w:tcBorders>
          </w:tcPr>
          <w:p w14:paraId="1C304CD3" w14:textId="77777777" w:rsidR="005749E7" w:rsidRPr="00840F6D" w:rsidRDefault="005749E7" w:rsidP="005749E7">
            <w:pPr>
              <w:rPr>
                <w:b/>
              </w:rPr>
            </w:pPr>
            <w:r w:rsidRPr="00840F6D">
              <w:rPr>
                <w:b/>
              </w:rPr>
              <w:t>Person-months per beneficiary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0400061C" w14:textId="0CF0F8BE" w:rsidR="005749E7" w:rsidRPr="00840F6D" w:rsidRDefault="00DC1D09" w:rsidP="005749E7">
            <w:r>
              <w:t>8.0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71047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14383ECD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4CCDEB21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12C234B9" w14:textId="77777777" w:rsidR="005749E7" w:rsidRPr="00840F6D" w:rsidRDefault="005749E7" w:rsidP="005749E7"/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3F6D479E" w14:textId="77777777" w:rsidR="005749E7" w:rsidRPr="00840F6D" w:rsidRDefault="005749E7" w:rsidP="005749E7"/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14AE5" w14:textId="77777777" w:rsidR="005749E7" w:rsidRPr="00840F6D" w:rsidRDefault="005749E7" w:rsidP="005749E7"/>
        </w:tc>
      </w:tr>
    </w:tbl>
    <w:p w14:paraId="1F839E7C" w14:textId="77777777" w:rsidR="004709A3" w:rsidRPr="00840F6D" w:rsidRDefault="004709A3" w:rsidP="004709A3">
      <w:pPr>
        <w:pStyle w:val="Textkrper"/>
      </w:pPr>
      <w:bookmarkStart w:id="121" w:name="_Toc191981764"/>
      <w:bookmarkStart w:id="122" w:name="_Toc159659639"/>
      <w:bookmarkStart w:id="123" w:name="_Toc159661612"/>
      <w:bookmarkStart w:id="124" w:name="_Toc159748752"/>
      <w:bookmarkStart w:id="125" w:name="_Toc165966995"/>
      <w:bookmarkStart w:id="126" w:name="_Toc165967387"/>
      <w:bookmarkStart w:id="127" w:name="_Toc166989770"/>
    </w:p>
    <w:p w14:paraId="2281DD1A" w14:textId="77777777" w:rsidR="000D4DBE" w:rsidRPr="00840F6D" w:rsidRDefault="005749E7" w:rsidP="005749E7">
      <w:pPr>
        <w:pStyle w:val="berschrift1"/>
      </w:pPr>
      <w:bookmarkStart w:id="128" w:name="_Toc174535541"/>
      <w:r w:rsidRPr="00840F6D">
        <w:lastRenderedPageBreak/>
        <w:t>Deliverables and milestones tables</w:t>
      </w:r>
      <w:bookmarkEnd w:id="121"/>
      <w:bookmarkEnd w:id="128"/>
      <w:r w:rsidRPr="00840F6D">
        <w:t xml:space="preserve"> </w:t>
      </w:r>
    </w:p>
    <w:p w14:paraId="058E68D2" w14:textId="77777777" w:rsidR="00BF5941" w:rsidRPr="00A96F9F" w:rsidRDefault="00BF5941" w:rsidP="00BF5941">
      <w:pPr>
        <w:pStyle w:val="EEComment"/>
      </w:pPr>
      <w:bookmarkStart w:id="129" w:name="_Toc174535542"/>
      <w:bookmarkEnd w:id="122"/>
      <w:bookmarkEnd w:id="123"/>
      <w:bookmarkEnd w:id="124"/>
      <w:bookmarkEnd w:id="125"/>
      <w:bookmarkEnd w:id="126"/>
      <w:bookmarkEnd w:id="127"/>
      <w:proofErr w:type="spellStart"/>
      <w:r>
        <w:t>Eckhard</w:t>
      </w:r>
      <w:proofErr w:type="spellEnd"/>
      <w:r>
        <w:t xml:space="preserve"> </w:t>
      </w:r>
      <w:proofErr w:type="spellStart"/>
      <w:r>
        <w:t>Elsen</w:t>
      </w:r>
      <w:proofErr w:type="spellEnd"/>
    </w:p>
    <w:p w14:paraId="6B0BE118" w14:textId="41EE27E0" w:rsidR="000064FF" w:rsidRPr="00840F6D" w:rsidRDefault="005749E7" w:rsidP="005749E7">
      <w:pPr>
        <w:pStyle w:val="berschrift2"/>
      </w:pPr>
      <w:r w:rsidRPr="00840F6D">
        <w:t>Deliverables (excluding the periodic and final reports)</w:t>
      </w:r>
      <w:bookmarkEnd w:id="129"/>
    </w:p>
    <w:p w14:paraId="45A32F3D" w14:textId="77777777" w:rsidR="000D4DBE" w:rsidRDefault="005749E7" w:rsidP="005749E7">
      <w:pPr>
        <w:pStyle w:val="berschrift1"/>
      </w:pPr>
      <w:bookmarkStart w:id="130" w:name="_Toc191981765"/>
      <w:bookmarkStart w:id="131" w:name="_Toc174535543"/>
      <w:bookmarkStart w:id="132" w:name="_Toc159659640"/>
      <w:bookmarkStart w:id="133" w:name="_Toc159661613"/>
      <w:bookmarkStart w:id="134" w:name="_Toc159748753"/>
      <w:bookmarkStart w:id="135" w:name="_Toc165966996"/>
      <w:bookmarkStart w:id="136" w:name="_Toc165967388"/>
      <w:bookmarkStart w:id="137" w:name="_Toc166989771"/>
      <w:r w:rsidRPr="00840F6D">
        <w:lastRenderedPageBreak/>
        <w:t>Project management</w:t>
      </w:r>
      <w:bookmarkEnd w:id="130"/>
      <w:bookmarkEnd w:id="131"/>
    </w:p>
    <w:p w14:paraId="1F0D24F0" w14:textId="77777777" w:rsidR="00BF5941" w:rsidRPr="00A96F9F" w:rsidRDefault="00BF5941" w:rsidP="00BF5941">
      <w:pPr>
        <w:pStyle w:val="EEComment"/>
      </w:pPr>
      <w:proofErr w:type="spellStart"/>
      <w:r>
        <w:t>Eckhard</w:t>
      </w:r>
      <w:proofErr w:type="spellEnd"/>
      <w:r>
        <w:t xml:space="preserve"> </w:t>
      </w:r>
      <w:proofErr w:type="spellStart"/>
      <w:r>
        <w:t>Elsen</w:t>
      </w:r>
      <w:proofErr w:type="spellEnd"/>
    </w:p>
    <w:p w14:paraId="20581AA1" w14:textId="77777777" w:rsidR="00C550BD" w:rsidRPr="00840F6D" w:rsidRDefault="00C550BD" w:rsidP="000D4DBE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15"/>
        <w:gridCol w:w="727"/>
        <w:gridCol w:w="390"/>
        <w:gridCol w:w="337"/>
        <w:gridCol w:w="727"/>
        <w:gridCol w:w="727"/>
        <w:gridCol w:w="727"/>
        <w:gridCol w:w="727"/>
        <w:gridCol w:w="50"/>
        <w:gridCol w:w="678"/>
      </w:tblGrid>
      <w:tr w:rsidR="00C550BD" w:rsidRPr="00840F6D" w14:paraId="4BAA45D7" w14:textId="77777777">
        <w:trPr>
          <w:jc w:val="center"/>
        </w:trPr>
        <w:tc>
          <w:tcPr>
            <w:tcW w:w="3415" w:type="dxa"/>
          </w:tcPr>
          <w:p w14:paraId="6F025E03" w14:textId="77777777" w:rsidR="00C550BD" w:rsidRPr="00840F6D" w:rsidRDefault="00C550BD" w:rsidP="005749E7">
            <w:pPr>
              <w:rPr>
                <w:b/>
              </w:rPr>
            </w:pPr>
            <w:r w:rsidRPr="00840F6D">
              <w:rPr>
                <w:b/>
              </w:rPr>
              <w:t>Work package number</w:t>
            </w:r>
          </w:p>
        </w:tc>
        <w:tc>
          <w:tcPr>
            <w:tcW w:w="1117" w:type="dxa"/>
            <w:gridSpan w:val="2"/>
          </w:tcPr>
          <w:p w14:paraId="48DD9CE3" w14:textId="77777777" w:rsidR="00C550BD" w:rsidRPr="00840F6D" w:rsidRDefault="00C550BD" w:rsidP="005749E7">
            <w:r w:rsidRPr="00840F6D">
              <w:t>WP1</w:t>
            </w:r>
          </w:p>
        </w:tc>
        <w:tc>
          <w:tcPr>
            <w:tcW w:w="3295" w:type="dxa"/>
            <w:gridSpan w:val="6"/>
          </w:tcPr>
          <w:p w14:paraId="78D89DC8" w14:textId="77777777" w:rsidR="00C550BD" w:rsidRPr="00840F6D" w:rsidRDefault="00C550BD" w:rsidP="005749E7">
            <w:pPr>
              <w:rPr>
                <w:b/>
              </w:rPr>
            </w:pPr>
            <w:r w:rsidRPr="00840F6D">
              <w:rPr>
                <w:b/>
              </w:rPr>
              <w:t>Start date or starting event:</w:t>
            </w:r>
          </w:p>
        </w:tc>
        <w:tc>
          <w:tcPr>
            <w:tcW w:w="678" w:type="dxa"/>
          </w:tcPr>
          <w:p w14:paraId="292A0263" w14:textId="77777777" w:rsidR="00C550BD" w:rsidRPr="00840F6D" w:rsidRDefault="00C550BD" w:rsidP="005749E7">
            <w:r w:rsidRPr="00840F6D">
              <w:t>1</w:t>
            </w:r>
          </w:p>
        </w:tc>
      </w:tr>
      <w:tr w:rsidR="00C550BD" w:rsidRPr="00840F6D" w14:paraId="20DDDB4C" w14:textId="77777777">
        <w:trPr>
          <w:jc w:val="center"/>
        </w:trPr>
        <w:tc>
          <w:tcPr>
            <w:tcW w:w="3415" w:type="dxa"/>
          </w:tcPr>
          <w:p w14:paraId="5E461395" w14:textId="77777777" w:rsidR="00C550BD" w:rsidRPr="00840F6D" w:rsidRDefault="00C550BD" w:rsidP="005749E7">
            <w:pPr>
              <w:rPr>
                <w:b/>
              </w:rPr>
            </w:pPr>
            <w:r w:rsidRPr="00840F6D">
              <w:rPr>
                <w:b/>
              </w:rPr>
              <w:t>Work package title</w:t>
            </w:r>
          </w:p>
        </w:tc>
        <w:tc>
          <w:tcPr>
            <w:tcW w:w="5090" w:type="dxa"/>
            <w:gridSpan w:val="9"/>
          </w:tcPr>
          <w:p w14:paraId="416A2A19" w14:textId="77777777" w:rsidR="00C550BD" w:rsidRPr="00840F6D" w:rsidRDefault="00C550BD" w:rsidP="005749E7">
            <w:r w:rsidRPr="00840F6D">
              <w:t>Coordination of European GDE Activity</w:t>
            </w:r>
          </w:p>
        </w:tc>
      </w:tr>
      <w:tr w:rsidR="00C550BD" w:rsidRPr="00840F6D" w14:paraId="5E8C735F" w14:textId="77777777">
        <w:trPr>
          <w:jc w:val="center"/>
        </w:trPr>
        <w:tc>
          <w:tcPr>
            <w:tcW w:w="3415" w:type="dxa"/>
          </w:tcPr>
          <w:p w14:paraId="7A32C0C2" w14:textId="77777777" w:rsidR="00C550BD" w:rsidRPr="00840F6D" w:rsidRDefault="00C550BD" w:rsidP="005749E7">
            <w:pPr>
              <w:rPr>
                <w:b/>
              </w:rPr>
            </w:pPr>
            <w:r w:rsidRPr="00840F6D">
              <w:rPr>
                <w:b/>
              </w:rPr>
              <w:t>Activity type</w:t>
            </w:r>
          </w:p>
        </w:tc>
        <w:tc>
          <w:tcPr>
            <w:tcW w:w="5090" w:type="dxa"/>
            <w:gridSpan w:val="9"/>
          </w:tcPr>
          <w:p w14:paraId="0819BDA1" w14:textId="77777777" w:rsidR="00C550BD" w:rsidRPr="00840F6D" w:rsidRDefault="00C550BD" w:rsidP="005749E7">
            <w:r w:rsidRPr="00840F6D">
              <w:t>MGT</w:t>
            </w:r>
          </w:p>
        </w:tc>
      </w:tr>
      <w:tr w:rsidR="00C550BD" w:rsidRPr="00840F6D" w14:paraId="6BE0C480" w14:textId="77777777">
        <w:trPr>
          <w:jc w:val="center"/>
        </w:trPr>
        <w:tc>
          <w:tcPr>
            <w:tcW w:w="3415" w:type="dxa"/>
          </w:tcPr>
          <w:p w14:paraId="4D32F1F5" w14:textId="77777777" w:rsidR="00C550BD" w:rsidRPr="00840F6D" w:rsidRDefault="00C550BD" w:rsidP="005749E7">
            <w:pPr>
              <w:rPr>
                <w:b/>
              </w:rPr>
            </w:pPr>
            <w:r w:rsidRPr="00840F6D">
              <w:rPr>
                <w:b/>
              </w:rPr>
              <w:t>Participant id</w:t>
            </w:r>
          </w:p>
        </w:tc>
        <w:tc>
          <w:tcPr>
            <w:tcW w:w="727" w:type="dxa"/>
            <w:shd w:val="clear" w:color="auto" w:fill="auto"/>
          </w:tcPr>
          <w:p w14:paraId="367913CE" w14:textId="77777777" w:rsidR="00C550BD" w:rsidRPr="00840F6D" w:rsidRDefault="00C550BD" w:rsidP="005749E7">
            <w:r w:rsidRPr="00840F6D">
              <w:t>1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5DF98A78" w14:textId="77777777" w:rsidR="00C550BD" w:rsidRPr="00840F6D" w:rsidRDefault="00C550BD" w:rsidP="005749E7"/>
        </w:tc>
        <w:tc>
          <w:tcPr>
            <w:tcW w:w="727" w:type="dxa"/>
            <w:shd w:val="clear" w:color="auto" w:fill="auto"/>
          </w:tcPr>
          <w:p w14:paraId="4942061E" w14:textId="77777777" w:rsidR="00C550BD" w:rsidRPr="00840F6D" w:rsidRDefault="00C550BD" w:rsidP="005749E7"/>
        </w:tc>
        <w:tc>
          <w:tcPr>
            <w:tcW w:w="727" w:type="dxa"/>
            <w:shd w:val="clear" w:color="auto" w:fill="auto"/>
          </w:tcPr>
          <w:p w14:paraId="04F195A7" w14:textId="77777777" w:rsidR="00C550BD" w:rsidRPr="00840F6D" w:rsidRDefault="00C550BD" w:rsidP="005749E7"/>
        </w:tc>
        <w:tc>
          <w:tcPr>
            <w:tcW w:w="727" w:type="dxa"/>
            <w:shd w:val="clear" w:color="auto" w:fill="auto"/>
          </w:tcPr>
          <w:p w14:paraId="4306D899" w14:textId="77777777" w:rsidR="00C550BD" w:rsidRPr="00840F6D" w:rsidRDefault="00C550BD" w:rsidP="005749E7"/>
        </w:tc>
        <w:tc>
          <w:tcPr>
            <w:tcW w:w="727" w:type="dxa"/>
            <w:shd w:val="clear" w:color="auto" w:fill="auto"/>
          </w:tcPr>
          <w:p w14:paraId="78B03082" w14:textId="77777777" w:rsidR="00C550BD" w:rsidRPr="00840F6D" w:rsidRDefault="00C550BD" w:rsidP="005749E7"/>
        </w:tc>
        <w:tc>
          <w:tcPr>
            <w:tcW w:w="728" w:type="dxa"/>
            <w:gridSpan w:val="2"/>
            <w:shd w:val="clear" w:color="auto" w:fill="auto"/>
          </w:tcPr>
          <w:p w14:paraId="1A41DDA5" w14:textId="77777777" w:rsidR="00C550BD" w:rsidRPr="00840F6D" w:rsidRDefault="00C550BD" w:rsidP="005749E7"/>
        </w:tc>
      </w:tr>
      <w:tr w:rsidR="00C550BD" w:rsidRPr="00840F6D" w14:paraId="2C897226" w14:textId="77777777">
        <w:trPr>
          <w:jc w:val="center"/>
        </w:trPr>
        <w:tc>
          <w:tcPr>
            <w:tcW w:w="3415" w:type="dxa"/>
            <w:tcBorders>
              <w:bottom w:val="single" w:sz="4" w:space="0" w:color="auto"/>
            </w:tcBorders>
          </w:tcPr>
          <w:p w14:paraId="28DF603B" w14:textId="77777777" w:rsidR="00C550BD" w:rsidRPr="00840F6D" w:rsidRDefault="00C550BD" w:rsidP="005749E7">
            <w:pPr>
              <w:rPr>
                <w:b/>
              </w:rPr>
            </w:pPr>
            <w:r w:rsidRPr="00840F6D">
              <w:rPr>
                <w:b/>
              </w:rPr>
              <w:t>Person-months per beneficiary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1C7B897C" w14:textId="77777777" w:rsidR="00C550BD" w:rsidRPr="00840F6D" w:rsidRDefault="00C550BD" w:rsidP="005749E7">
            <w:r w:rsidRPr="00840F6D">
              <w:t>1</w:t>
            </w:r>
            <w:r w:rsidR="000F435A" w:rsidRPr="00840F6D">
              <w:t>2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6098D" w14:textId="77777777" w:rsidR="00C550BD" w:rsidRPr="00840F6D" w:rsidRDefault="00C550BD" w:rsidP="005749E7"/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61B94634" w14:textId="77777777" w:rsidR="00C550BD" w:rsidRPr="00840F6D" w:rsidRDefault="00C550BD" w:rsidP="005749E7"/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1BC72CE2" w14:textId="77777777" w:rsidR="00C550BD" w:rsidRPr="00840F6D" w:rsidRDefault="00C550BD" w:rsidP="005749E7"/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43119479" w14:textId="77777777" w:rsidR="00C550BD" w:rsidRPr="00840F6D" w:rsidRDefault="00C550BD" w:rsidP="005749E7"/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1479AC8B" w14:textId="77777777" w:rsidR="00C550BD" w:rsidRPr="00840F6D" w:rsidRDefault="00C550BD" w:rsidP="005749E7"/>
        </w:tc>
        <w:tc>
          <w:tcPr>
            <w:tcW w:w="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D0805" w14:textId="77777777" w:rsidR="00C550BD" w:rsidRPr="00840F6D" w:rsidRDefault="00C550BD" w:rsidP="005749E7"/>
        </w:tc>
      </w:tr>
    </w:tbl>
    <w:p w14:paraId="2FECD67A" w14:textId="77777777" w:rsidR="005749E7" w:rsidRPr="00840F6D" w:rsidRDefault="005749E7" w:rsidP="00C550BD"/>
    <w:p w14:paraId="2BECC26A" w14:textId="77777777" w:rsidR="00331B75" w:rsidRPr="00840F6D" w:rsidRDefault="00331B75" w:rsidP="00331B75">
      <w:pPr>
        <w:pStyle w:val="berschrift2"/>
      </w:pPr>
      <w:bookmarkStart w:id="138" w:name="_Toc174535544"/>
      <w:bookmarkEnd w:id="132"/>
      <w:bookmarkEnd w:id="133"/>
      <w:bookmarkEnd w:id="134"/>
      <w:bookmarkEnd w:id="135"/>
      <w:bookmarkEnd w:id="136"/>
      <w:bookmarkEnd w:id="137"/>
      <w:r w:rsidRPr="00840F6D">
        <w:t>Organisation of the Consortium</w:t>
      </w:r>
      <w:bookmarkEnd w:id="138"/>
    </w:p>
    <w:p w14:paraId="40896437" w14:textId="77777777" w:rsidR="005749E7" w:rsidRDefault="005749E7" w:rsidP="005749E7">
      <w:pPr>
        <w:pStyle w:val="berschrift1"/>
      </w:pPr>
      <w:bookmarkStart w:id="139" w:name="_Toc191981766"/>
      <w:bookmarkStart w:id="140" w:name="_Toc174535552"/>
      <w:bookmarkStart w:id="141" w:name="_Toc159659641"/>
      <w:bookmarkStart w:id="142" w:name="_Toc159661614"/>
      <w:bookmarkStart w:id="143" w:name="_Toc159748754"/>
      <w:bookmarkStart w:id="144" w:name="_Toc165966997"/>
      <w:bookmarkStart w:id="145" w:name="_Toc165967389"/>
      <w:bookmarkStart w:id="146" w:name="_Toc166989772"/>
      <w:r w:rsidRPr="00840F6D">
        <w:lastRenderedPageBreak/>
        <w:t>Explanation of the use of the resources</w:t>
      </w:r>
      <w:bookmarkEnd w:id="139"/>
      <w:bookmarkEnd w:id="140"/>
    </w:p>
    <w:p w14:paraId="7B1D46C8" w14:textId="2D316F41" w:rsidR="00BF5941" w:rsidRPr="00A96F9F" w:rsidRDefault="00BF5941" w:rsidP="00BF5941">
      <w:pPr>
        <w:pStyle w:val="EEComment"/>
      </w:pPr>
      <w:proofErr w:type="spellStart"/>
      <w:r>
        <w:t>Eckhard</w:t>
      </w:r>
      <w:proofErr w:type="spellEnd"/>
      <w:r>
        <w:t xml:space="preserve"> </w:t>
      </w:r>
      <w:proofErr w:type="spellStart"/>
      <w:r>
        <w:t>Elsen</w:t>
      </w:r>
      <w:proofErr w:type="spellEnd"/>
      <w:r>
        <w:t xml:space="preserve"> with input from all partners.</w:t>
      </w:r>
    </w:p>
    <w:p w14:paraId="2FAC2BE9" w14:textId="77777777" w:rsidR="00BF5941" w:rsidRPr="00BF5941" w:rsidRDefault="00BF5941" w:rsidP="00BF5941"/>
    <w:bookmarkEnd w:id="141"/>
    <w:bookmarkEnd w:id="142"/>
    <w:bookmarkEnd w:id="143"/>
    <w:bookmarkEnd w:id="144"/>
    <w:bookmarkEnd w:id="145"/>
    <w:bookmarkEnd w:id="146"/>
    <w:p w14:paraId="71D67781" w14:textId="77777777" w:rsidR="005749E7" w:rsidRPr="00840F6D" w:rsidRDefault="005749E7" w:rsidP="005749E7">
      <w:pPr>
        <w:ind w:left="720"/>
        <w:jc w:val="both"/>
        <w:rPr>
          <w:rFonts w:ascii="Arial" w:hAnsi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977"/>
        <w:gridCol w:w="1241"/>
        <w:gridCol w:w="3944"/>
      </w:tblGrid>
      <w:tr w:rsidR="005749E7" w:rsidRPr="00840F6D" w14:paraId="4C360613" w14:textId="77777777">
        <w:trPr>
          <w:cantSplit/>
          <w:trHeight w:val="688"/>
        </w:trPr>
        <w:tc>
          <w:tcPr>
            <w:tcW w:w="8471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B394C9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  <w:p w14:paraId="435FC5DA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  <w:r w:rsidRPr="00840F6D">
              <w:rPr>
                <w:rFonts w:ascii="Arial" w:hAnsi="Arial"/>
                <w:b/>
                <w:smallCaps/>
              </w:rPr>
              <w:t>Table 3.1 Personnel, subcontracting and other major</w:t>
            </w:r>
            <w:r w:rsidR="00A71B65" w:rsidRPr="00840F6D">
              <w:rPr>
                <w:rFonts w:ascii="Arial" w:hAnsi="Arial"/>
                <w:b/>
                <w:smallCaps/>
              </w:rPr>
              <w:t xml:space="preserve"> </w:t>
            </w:r>
            <w:r w:rsidRPr="00840F6D">
              <w:rPr>
                <w:rFonts w:ascii="Arial" w:hAnsi="Arial"/>
                <w:b/>
                <w:smallCaps/>
              </w:rPr>
              <w:t>Direct cost items for Beneficiary 1</w:t>
            </w:r>
            <w:r w:rsidR="003F2456" w:rsidRPr="00840F6D">
              <w:rPr>
                <w:rFonts w:ascii="Arial" w:hAnsi="Arial"/>
                <w:b/>
                <w:smallCaps/>
              </w:rPr>
              <w:t>, DESY,</w:t>
            </w:r>
            <w:r w:rsidRPr="00840F6D">
              <w:rPr>
                <w:rFonts w:ascii="Arial" w:hAnsi="Arial"/>
                <w:b/>
                <w:smallCaps/>
              </w:rPr>
              <w:t xml:space="preserve"> for the period</w:t>
            </w:r>
          </w:p>
        </w:tc>
      </w:tr>
      <w:tr w:rsidR="005749E7" w:rsidRPr="00840F6D" w14:paraId="29A82C36" w14:textId="77777777">
        <w:trPr>
          <w:cantSplit/>
        </w:trPr>
        <w:tc>
          <w:tcPr>
            <w:tcW w:w="1309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93E47D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Work Package</w:t>
            </w:r>
          </w:p>
        </w:tc>
        <w:tc>
          <w:tcPr>
            <w:tcW w:w="1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643A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Item description</w:t>
            </w:r>
          </w:p>
        </w:tc>
        <w:tc>
          <w:tcPr>
            <w:tcW w:w="12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F696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Amount</w:t>
            </w:r>
          </w:p>
        </w:tc>
        <w:tc>
          <w:tcPr>
            <w:tcW w:w="3944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26B986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 xml:space="preserve">Explanations </w:t>
            </w:r>
          </w:p>
        </w:tc>
      </w:tr>
      <w:tr w:rsidR="005749E7" w:rsidRPr="00840F6D" w14:paraId="1FD6D448" w14:textId="77777777">
        <w:trPr>
          <w:cantSplit/>
        </w:trPr>
        <w:tc>
          <w:tcPr>
            <w:tcW w:w="1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B4E7FD" w14:textId="77777777" w:rsidR="005749E7" w:rsidRPr="00840F6D" w:rsidRDefault="007D3B0D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1,</w:t>
            </w:r>
            <w:r w:rsidR="00100F3C" w:rsidRPr="00840F6D">
              <w:rPr>
                <w:rFonts w:ascii="Arial Narrow" w:hAnsi="Arial Narrow"/>
                <w:sz w:val="20"/>
              </w:rPr>
              <w:t xml:space="preserve"> </w:t>
            </w:r>
            <w:r w:rsidR="008F77BE" w:rsidRPr="00840F6D">
              <w:rPr>
                <w:rFonts w:ascii="Arial Narrow" w:hAnsi="Arial Narrow"/>
                <w:sz w:val="20"/>
              </w:rPr>
              <w:t xml:space="preserve">2, </w:t>
            </w:r>
            <w:r w:rsidRPr="00840F6D">
              <w:rPr>
                <w:rFonts w:ascii="Arial Narrow" w:hAnsi="Arial Narrow"/>
                <w:sz w:val="20"/>
              </w:rPr>
              <w:t>3,</w:t>
            </w:r>
            <w:r w:rsidR="00100F3C" w:rsidRPr="00840F6D">
              <w:rPr>
                <w:rFonts w:ascii="Arial Narrow" w:hAnsi="Arial Narrow"/>
                <w:sz w:val="20"/>
              </w:rPr>
              <w:t xml:space="preserve"> </w:t>
            </w:r>
            <w:r w:rsidRPr="00840F6D">
              <w:rPr>
                <w:rFonts w:ascii="Arial Narrow" w:hAnsi="Arial Narrow"/>
                <w:sz w:val="20"/>
              </w:rPr>
              <w:t>5,</w:t>
            </w:r>
            <w:r w:rsidR="00100F3C" w:rsidRPr="00840F6D">
              <w:rPr>
                <w:rFonts w:ascii="Arial Narrow" w:hAnsi="Arial Narrow"/>
                <w:sz w:val="20"/>
              </w:rPr>
              <w:t xml:space="preserve"> </w:t>
            </w:r>
            <w:r w:rsidRPr="00840F6D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9C9E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Personnel costs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2CB9" w14:textId="43428C91" w:rsidR="005749E7" w:rsidRPr="00840F6D" w:rsidRDefault="00EC01BD" w:rsidP="00902D07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465166.39</w:t>
            </w:r>
            <w:r w:rsidR="005749E7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E56815" w14:textId="0FE2DE88" w:rsidR="005749E7" w:rsidRPr="00840F6D" w:rsidRDefault="00EC01BD" w:rsidP="00100F3C">
            <w:pPr>
              <w:jc w:val="both"/>
              <w:rPr>
                <w:rFonts w:ascii="Arial Narrow" w:hAnsi="Arial Narrow"/>
                <w:sz w:val="20"/>
              </w:rPr>
            </w:pPr>
            <w:r w:rsidRPr="00EC01BD">
              <w:rPr>
                <w:rFonts w:ascii="Arial Narrow" w:hAnsi="Arial Narrow"/>
                <w:sz w:val="20"/>
              </w:rPr>
              <w:t>1 technician (16,6 pm), 2 Engineers (10,8 pm), 1 scientist (9,6 pm), 3 Senior scientists (37,2 pm)</w:t>
            </w:r>
          </w:p>
        </w:tc>
      </w:tr>
      <w:tr w:rsidR="008F77BE" w:rsidRPr="00840F6D" w14:paraId="06CF1ED7" w14:textId="77777777">
        <w:trPr>
          <w:cantSplit/>
        </w:trPr>
        <w:tc>
          <w:tcPr>
            <w:tcW w:w="1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9AA24E" w14:textId="77777777" w:rsidR="008F77BE" w:rsidRPr="00840F6D" w:rsidRDefault="008F77BE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3D23" w14:textId="77777777" w:rsidR="008F77BE" w:rsidRPr="00840F6D" w:rsidRDefault="008F77BE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DESY Workshop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4766" w14:textId="6191783E" w:rsidR="008F77BE" w:rsidRPr="00840F6D" w:rsidRDefault="00EC01BD" w:rsidP="00902D07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73090.38</w:t>
            </w:r>
            <w:r w:rsidR="008F77BE" w:rsidRPr="00840F6D">
              <w:rPr>
                <w:rFonts w:ascii="Arial Narrow" w:hAnsi="Arial Narrow"/>
                <w:sz w:val="20"/>
              </w:rPr>
              <w:t> €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F6EC2B" w14:textId="14DE6E27" w:rsidR="008F77BE" w:rsidRPr="00840F6D" w:rsidRDefault="00EC01BD" w:rsidP="00100F3C">
            <w:pPr>
              <w:jc w:val="both"/>
              <w:rPr>
                <w:rFonts w:ascii="Arial Narrow" w:hAnsi="Arial Narrow"/>
                <w:sz w:val="20"/>
              </w:rPr>
            </w:pPr>
            <w:r w:rsidRPr="00EC01BD">
              <w:rPr>
                <w:rFonts w:ascii="Arial Narrow" w:hAnsi="Arial Narrow"/>
                <w:sz w:val="20"/>
              </w:rPr>
              <w:t>Internally invoiced cost for construction of Optical Scanner</w:t>
            </w:r>
          </w:p>
        </w:tc>
      </w:tr>
      <w:tr w:rsidR="005749E7" w:rsidRPr="00840F6D" w14:paraId="7956100E" w14:textId="77777777">
        <w:trPr>
          <w:cantSplit/>
        </w:trPr>
        <w:tc>
          <w:tcPr>
            <w:tcW w:w="1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DEE330" w14:textId="77777777" w:rsidR="005749E7" w:rsidRPr="00840F6D" w:rsidRDefault="008F77BE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3</w:t>
            </w:r>
            <w:r w:rsidR="00F97FEC" w:rsidRPr="00840F6D">
              <w:rPr>
                <w:rFonts w:ascii="Arial Narrow" w:hAnsi="Arial Narrow"/>
                <w:sz w:val="20"/>
              </w:rPr>
              <w:t>, 6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9469" w14:textId="77777777" w:rsidR="005749E7" w:rsidRPr="00840F6D" w:rsidRDefault="008F77BE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Travel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502A" w14:textId="77777777" w:rsidR="005749E7" w:rsidRPr="00840F6D" w:rsidRDefault="00F97FEC" w:rsidP="00902D07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2067.83</w:t>
            </w:r>
            <w:r w:rsidR="005749E7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205B29" w14:textId="77777777" w:rsidR="005749E7" w:rsidRPr="00840F6D" w:rsidRDefault="007D3B0D" w:rsidP="00F97FEC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 xml:space="preserve">Travel to </w:t>
            </w:r>
            <w:r w:rsidR="00F97FEC" w:rsidRPr="00840F6D">
              <w:rPr>
                <w:rFonts w:ascii="Arial Narrow" w:hAnsi="Arial Narrow"/>
                <w:sz w:val="20"/>
              </w:rPr>
              <w:t>CERN and ILC related conferences</w:t>
            </w:r>
          </w:p>
        </w:tc>
      </w:tr>
      <w:tr w:rsidR="008F77BE" w:rsidRPr="00840F6D" w14:paraId="2BD9903F" w14:textId="77777777">
        <w:trPr>
          <w:cantSplit/>
        </w:trPr>
        <w:tc>
          <w:tcPr>
            <w:tcW w:w="1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B2D2F5" w14:textId="77777777" w:rsidR="008F77BE" w:rsidRPr="00840F6D" w:rsidRDefault="008F77BE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F42B" w14:textId="77777777" w:rsidR="008F77BE" w:rsidRPr="00840F6D" w:rsidRDefault="008F77BE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Consumables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F680" w14:textId="77777777" w:rsidR="008F77BE" w:rsidRPr="00840F6D" w:rsidRDefault="008F77BE" w:rsidP="00902D07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953.11 €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5F8762" w14:textId="77777777" w:rsidR="008F77BE" w:rsidRPr="00840F6D" w:rsidRDefault="008F77BE" w:rsidP="008F77BE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Miscellaneous electronic component for scanner development</w:t>
            </w:r>
          </w:p>
        </w:tc>
      </w:tr>
      <w:tr w:rsidR="005749E7" w:rsidRPr="00840F6D" w14:paraId="7E3CBADB" w14:textId="77777777">
        <w:trPr>
          <w:cantSplit/>
        </w:trPr>
        <w:tc>
          <w:tcPr>
            <w:tcW w:w="1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7F8BF7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CB8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Remaining direct costs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DE74" w14:textId="77777777" w:rsidR="005749E7" w:rsidRPr="00840F6D" w:rsidRDefault="005749E7" w:rsidP="00902D07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20D949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5749E7" w:rsidRPr="00840F6D" w14:paraId="3C4E7711" w14:textId="77777777">
        <w:trPr>
          <w:cantSplit/>
        </w:trPr>
        <w:tc>
          <w:tcPr>
            <w:tcW w:w="3286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AD94EA1" w14:textId="77777777" w:rsidR="005749E7" w:rsidRPr="00840F6D" w:rsidRDefault="005749E7" w:rsidP="00BD7726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 xml:space="preserve">TOTAL DIRECT COSTS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AA660E" w14:textId="77777777" w:rsidR="005749E7" w:rsidRPr="00840F6D" w:rsidRDefault="008F77BE" w:rsidP="00902D07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569014.05</w:t>
            </w:r>
            <w:r w:rsidR="003F2456" w:rsidRPr="00840F6D">
              <w:rPr>
                <w:rFonts w:ascii="Arial Narrow" w:hAnsi="Arial Narrow"/>
                <w:sz w:val="20"/>
              </w:rPr>
              <w:t xml:space="preserve"> </w:t>
            </w:r>
            <w:r w:rsidR="005749E7" w:rsidRPr="00840F6D">
              <w:rPr>
                <w:rFonts w:ascii="Arial Narrow" w:hAnsi="Arial Narrow"/>
                <w:sz w:val="20"/>
              </w:rPr>
              <w:t>€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D1A12C3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293A91CE" w14:textId="77777777" w:rsidR="008F77BE" w:rsidRPr="00840F6D" w:rsidRDefault="008F77BE" w:rsidP="00842460">
      <w:pPr>
        <w:pStyle w:val="Textkrper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2134"/>
        <w:gridCol w:w="1134"/>
        <w:gridCol w:w="3897"/>
      </w:tblGrid>
      <w:tr w:rsidR="005749E7" w:rsidRPr="00840F6D" w14:paraId="20EF970F" w14:textId="77777777">
        <w:tc>
          <w:tcPr>
            <w:tcW w:w="8471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F86261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  <w:p w14:paraId="41E2F536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  <w:r w:rsidRPr="00840F6D">
              <w:rPr>
                <w:rFonts w:ascii="Arial" w:hAnsi="Arial"/>
                <w:b/>
                <w:smallCaps/>
              </w:rPr>
              <w:t>Table 3.2 Personnel, subcontracting and other major Direct cost items for Beneficiary 2</w:t>
            </w:r>
            <w:r w:rsidR="003F2456" w:rsidRPr="00840F6D">
              <w:rPr>
                <w:rFonts w:ascii="Arial" w:hAnsi="Arial"/>
                <w:b/>
                <w:smallCaps/>
              </w:rPr>
              <w:t>, CEA,</w:t>
            </w:r>
            <w:r w:rsidRPr="00840F6D">
              <w:rPr>
                <w:rFonts w:ascii="Arial" w:hAnsi="Arial"/>
                <w:b/>
                <w:smallCaps/>
              </w:rPr>
              <w:t xml:space="preserve"> for the period</w:t>
            </w:r>
          </w:p>
          <w:p w14:paraId="3AE5E784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</w:tc>
      </w:tr>
      <w:tr w:rsidR="005749E7" w:rsidRPr="00840F6D" w14:paraId="423A2F1F" w14:textId="77777777">
        <w:tc>
          <w:tcPr>
            <w:tcW w:w="1306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82E7B4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Work Package</w:t>
            </w:r>
          </w:p>
        </w:tc>
        <w:tc>
          <w:tcPr>
            <w:tcW w:w="2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A249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Item description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7F57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Amount</w:t>
            </w:r>
          </w:p>
        </w:tc>
        <w:tc>
          <w:tcPr>
            <w:tcW w:w="3897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7F2EFA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 xml:space="preserve">Explanations </w:t>
            </w:r>
          </w:p>
        </w:tc>
      </w:tr>
      <w:tr w:rsidR="005749E7" w:rsidRPr="00840F6D" w14:paraId="782C344E" w14:textId="77777777">
        <w:tc>
          <w:tcPr>
            <w:tcW w:w="13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2E8D4E" w14:textId="77777777" w:rsidR="005749E7" w:rsidRPr="00840F6D" w:rsidRDefault="001A4934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C966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Personnel costs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FC49" w14:textId="77777777" w:rsidR="005749E7" w:rsidRPr="00840F6D" w:rsidRDefault="001A4934" w:rsidP="004E79DB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15526.58</w:t>
            </w:r>
            <w:r w:rsidR="00902D07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945922" w14:textId="77777777" w:rsidR="005749E7" w:rsidRPr="00840F6D" w:rsidRDefault="00100F3C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Salaries</w:t>
            </w:r>
          </w:p>
        </w:tc>
      </w:tr>
      <w:tr w:rsidR="005749E7" w:rsidRPr="00840F6D" w14:paraId="38DE9D5A" w14:textId="77777777">
        <w:tc>
          <w:tcPr>
            <w:tcW w:w="13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DF9510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630C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Remaining direct costs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B435" w14:textId="77777777" w:rsidR="005749E7" w:rsidRPr="00840F6D" w:rsidRDefault="001A4934" w:rsidP="004E79DB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915.53 €</w:t>
            </w:r>
          </w:p>
        </w:tc>
        <w:tc>
          <w:tcPr>
            <w:tcW w:w="3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F7F77E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5749E7" w:rsidRPr="00840F6D" w14:paraId="488780DF" w14:textId="77777777">
        <w:tc>
          <w:tcPr>
            <w:tcW w:w="344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F475F62" w14:textId="77777777" w:rsidR="005749E7" w:rsidRPr="00840F6D" w:rsidRDefault="005749E7" w:rsidP="004E79DB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TOTAL DIRECT COSTS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231CB4" w14:textId="77777777" w:rsidR="005749E7" w:rsidRPr="00840F6D" w:rsidRDefault="001A4934" w:rsidP="001A4934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16442.11</w:t>
            </w:r>
            <w:r w:rsidR="00902D07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8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E10E0A8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1167CC32" w14:textId="77777777" w:rsidR="005749E7" w:rsidRPr="00840F6D" w:rsidRDefault="005749E7" w:rsidP="005749E7">
      <w:pPr>
        <w:jc w:val="both"/>
        <w:rPr>
          <w:rFonts w:ascii="Arial" w:hAnsi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132"/>
        <w:gridCol w:w="1144"/>
        <w:gridCol w:w="3890"/>
      </w:tblGrid>
      <w:tr w:rsidR="005749E7" w:rsidRPr="00840F6D" w14:paraId="18122CFD" w14:textId="77777777">
        <w:trPr>
          <w:cantSplit/>
        </w:trPr>
        <w:tc>
          <w:tcPr>
            <w:tcW w:w="8471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116431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  <w:p w14:paraId="743D9752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  <w:r w:rsidRPr="00840F6D">
              <w:rPr>
                <w:rFonts w:ascii="Arial" w:hAnsi="Arial"/>
                <w:b/>
                <w:smallCaps/>
              </w:rPr>
              <w:t>Table 3.3 Personnel, subcontracting and other major Direct cost items for Beneficiary 3</w:t>
            </w:r>
            <w:r w:rsidR="003F2456" w:rsidRPr="00840F6D">
              <w:rPr>
                <w:rFonts w:ascii="Arial" w:hAnsi="Arial"/>
                <w:b/>
                <w:smallCaps/>
              </w:rPr>
              <w:t>, CERN,</w:t>
            </w:r>
            <w:r w:rsidR="003D4111" w:rsidRPr="00840F6D">
              <w:rPr>
                <w:rFonts w:ascii="Arial" w:hAnsi="Arial"/>
                <w:b/>
                <w:smallCaps/>
              </w:rPr>
              <w:t xml:space="preserve"> </w:t>
            </w:r>
            <w:r w:rsidRPr="00840F6D">
              <w:rPr>
                <w:rFonts w:ascii="Arial" w:hAnsi="Arial"/>
                <w:b/>
                <w:smallCaps/>
              </w:rPr>
              <w:t>for the period</w:t>
            </w:r>
          </w:p>
          <w:p w14:paraId="79E317BA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</w:tc>
      </w:tr>
      <w:tr w:rsidR="005749E7" w:rsidRPr="00840F6D" w14:paraId="3F1A86E5" w14:textId="77777777">
        <w:trPr>
          <w:cantSplit/>
        </w:trPr>
        <w:tc>
          <w:tcPr>
            <w:tcW w:w="1305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54A77A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Work Package</w:t>
            </w:r>
          </w:p>
        </w:tc>
        <w:tc>
          <w:tcPr>
            <w:tcW w:w="2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A453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Item description</w:t>
            </w:r>
          </w:p>
        </w:tc>
        <w:tc>
          <w:tcPr>
            <w:tcW w:w="11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D60C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Amount</w:t>
            </w:r>
          </w:p>
        </w:tc>
        <w:tc>
          <w:tcPr>
            <w:tcW w:w="3890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4D78A8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 xml:space="preserve">Explanations </w:t>
            </w:r>
          </w:p>
        </w:tc>
      </w:tr>
      <w:tr w:rsidR="005749E7" w:rsidRPr="00840F6D" w14:paraId="5EB19548" w14:textId="77777777">
        <w:trPr>
          <w:cantSplit/>
        </w:trPr>
        <w:tc>
          <w:tcPr>
            <w:tcW w:w="13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B5CC11" w14:textId="77777777" w:rsidR="005749E7" w:rsidRPr="00840F6D" w:rsidRDefault="00BD02C3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4,</w:t>
            </w:r>
            <w:r w:rsidR="00100F3C" w:rsidRPr="00840F6D">
              <w:rPr>
                <w:rFonts w:ascii="Arial Narrow" w:hAnsi="Arial Narrow"/>
                <w:sz w:val="20"/>
              </w:rPr>
              <w:t xml:space="preserve"> </w:t>
            </w:r>
            <w:r w:rsidRPr="00840F6D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8FF4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Personnel costs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4D26" w14:textId="77777777" w:rsidR="005749E7" w:rsidRPr="00840F6D" w:rsidRDefault="001A4934" w:rsidP="001A4934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119797.10</w:t>
            </w:r>
            <w:r w:rsidR="00902D07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51658C" w14:textId="77777777" w:rsidR="005749E7" w:rsidRPr="00840F6D" w:rsidRDefault="00100F3C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Salaries</w:t>
            </w:r>
          </w:p>
        </w:tc>
      </w:tr>
      <w:tr w:rsidR="005749E7" w:rsidRPr="00840F6D" w14:paraId="0BA48C43" w14:textId="77777777">
        <w:trPr>
          <w:cantSplit/>
        </w:trPr>
        <w:tc>
          <w:tcPr>
            <w:tcW w:w="13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B8DACC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B6AD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Remaining direct costs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DA46" w14:textId="77777777" w:rsidR="005749E7" w:rsidRPr="00840F6D" w:rsidRDefault="005749E7" w:rsidP="00BD02C3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9C7797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5749E7" w:rsidRPr="00840F6D" w14:paraId="54B607F6" w14:textId="77777777">
        <w:trPr>
          <w:cantSplit/>
        </w:trPr>
        <w:tc>
          <w:tcPr>
            <w:tcW w:w="343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2A5A6DA" w14:textId="77777777" w:rsidR="005749E7" w:rsidRPr="00840F6D" w:rsidRDefault="005749E7" w:rsidP="00BD02C3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TOTAL DIRECT COSTS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FEE218" w14:textId="77777777" w:rsidR="005749E7" w:rsidRPr="00840F6D" w:rsidRDefault="001A4934" w:rsidP="00BD02C3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 xml:space="preserve">119797.10 </w:t>
            </w:r>
            <w:r w:rsidR="00902D07" w:rsidRPr="00840F6D">
              <w:rPr>
                <w:rFonts w:ascii="Arial Narrow" w:hAnsi="Arial Narrow"/>
                <w:sz w:val="20"/>
              </w:rPr>
              <w:t>€</w:t>
            </w:r>
          </w:p>
        </w:tc>
        <w:tc>
          <w:tcPr>
            <w:tcW w:w="38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83497F3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665C5B88" w14:textId="77777777" w:rsidR="005749E7" w:rsidRPr="00840F6D" w:rsidRDefault="005749E7" w:rsidP="00842460">
      <w:pPr>
        <w:pStyle w:val="Textkrper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2105"/>
        <w:gridCol w:w="1146"/>
        <w:gridCol w:w="3911"/>
      </w:tblGrid>
      <w:tr w:rsidR="005749E7" w:rsidRPr="00840F6D" w14:paraId="69C61812" w14:textId="77777777">
        <w:trPr>
          <w:cantSplit/>
        </w:trPr>
        <w:tc>
          <w:tcPr>
            <w:tcW w:w="8471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305138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  <w:p w14:paraId="58A87888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  <w:r w:rsidRPr="00840F6D">
              <w:rPr>
                <w:rFonts w:ascii="Arial" w:hAnsi="Arial"/>
                <w:b/>
                <w:smallCaps/>
              </w:rPr>
              <w:t>Table 3.4 Personnel, subcontracting and other major Direct cost items for Beneficiary 4</w:t>
            </w:r>
            <w:r w:rsidR="003F2456" w:rsidRPr="00840F6D">
              <w:rPr>
                <w:rFonts w:ascii="Arial" w:hAnsi="Arial"/>
                <w:b/>
                <w:smallCaps/>
              </w:rPr>
              <w:t>, CNRS,</w:t>
            </w:r>
            <w:r w:rsidRPr="00840F6D">
              <w:rPr>
                <w:rFonts w:ascii="Arial" w:hAnsi="Arial"/>
                <w:b/>
                <w:smallCaps/>
              </w:rPr>
              <w:t xml:space="preserve"> for the period</w:t>
            </w:r>
          </w:p>
          <w:p w14:paraId="5224D32C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</w:tc>
      </w:tr>
      <w:tr w:rsidR="005749E7" w:rsidRPr="00840F6D" w14:paraId="50B0910A" w14:textId="77777777">
        <w:trPr>
          <w:cantSplit/>
        </w:trPr>
        <w:tc>
          <w:tcPr>
            <w:tcW w:w="1309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96699D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Work Package</w:t>
            </w:r>
          </w:p>
        </w:tc>
        <w:tc>
          <w:tcPr>
            <w:tcW w:w="21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AEA2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Item description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6DC4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Amount</w:t>
            </w:r>
          </w:p>
        </w:tc>
        <w:tc>
          <w:tcPr>
            <w:tcW w:w="3911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A5EE37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 xml:space="preserve">Explanations </w:t>
            </w:r>
          </w:p>
        </w:tc>
      </w:tr>
      <w:tr w:rsidR="005749E7" w:rsidRPr="00840F6D" w14:paraId="18E19545" w14:textId="77777777">
        <w:trPr>
          <w:cantSplit/>
        </w:trPr>
        <w:tc>
          <w:tcPr>
            <w:tcW w:w="1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B91D67" w14:textId="77777777" w:rsidR="005749E7" w:rsidRPr="00840F6D" w:rsidRDefault="00E674C1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3, 4, 7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BA0D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Personnel costs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896C" w14:textId="77777777" w:rsidR="005749E7" w:rsidRPr="00840F6D" w:rsidRDefault="001A4934" w:rsidP="00E674C1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49210.84</w:t>
            </w:r>
            <w:r w:rsidR="00902D07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CBC215" w14:textId="77777777" w:rsidR="005749E7" w:rsidRPr="00840F6D" w:rsidRDefault="001A4934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Salaries</w:t>
            </w:r>
          </w:p>
        </w:tc>
      </w:tr>
      <w:tr w:rsidR="005749E7" w:rsidRPr="00840F6D" w14:paraId="7C522E1F" w14:textId="77777777">
        <w:trPr>
          <w:cantSplit/>
        </w:trPr>
        <w:tc>
          <w:tcPr>
            <w:tcW w:w="1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283270" w14:textId="77777777" w:rsidR="005749E7" w:rsidRPr="00840F6D" w:rsidRDefault="00E674C1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B946" w14:textId="77777777" w:rsidR="005749E7" w:rsidRPr="00840F6D" w:rsidRDefault="00E674C1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Travel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69F3" w14:textId="77777777" w:rsidR="005749E7" w:rsidRPr="00840F6D" w:rsidRDefault="001A4934" w:rsidP="001A4934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5195.67</w:t>
            </w:r>
            <w:r w:rsidR="00902D07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F87FF7" w14:textId="77777777" w:rsidR="005749E7" w:rsidRPr="00840F6D" w:rsidRDefault="001A4934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Trave</w:t>
            </w:r>
            <w:r w:rsidR="00906789" w:rsidRPr="00840F6D">
              <w:rPr>
                <w:rFonts w:ascii="Arial Narrow" w:hAnsi="Arial Narrow"/>
                <w:sz w:val="20"/>
              </w:rPr>
              <w:t>l to ILC m</w:t>
            </w:r>
            <w:r w:rsidRPr="00840F6D">
              <w:rPr>
                <w:rFonts w:ascii="Arial Narrow" w:hAnsi="Arial Narrow"/>
                <w:sz w:val="20"/>
              </w:rPr>
              <w:t>eetings</w:t>
            </w:r>
            <w:r w:rsidR="00F97FEC" w:rsidRPr="00840F6D">
              <w:rPr>
                <w:rFonts w:ascii="Arial Narrow" w:hAnsi="Arial Narrow"/>
                <w:sz w:val="20"/>
              </w:rPr>
              <w:t xml:space="preserve"> (TILC09, ALCPG, ILCSC)</w:t>
            </w:r>
          </w:p>
        </w:tc>
      </w:tr>
      <w:tr w:rsidR="005749E7" w:rsidRPr="00840F6D" w14:paraId="58569E35" w14:textId="77777777">
        <w:trPr>
          <w:cantSplit/>
        </w:trPr>
        <w:tc>
          <w:tcPr>
            <w:tcW w:w="341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7C06427" w14:textId="77777777" w:rsidR="005749E7" w:rsidRPr="00840F6D" w:rsidRDefault="005749E7" w:rsidP="0099309A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TOTAL DIRECT COSTS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CF26FA" w14:textId="77777777" w:rsidR="005749E7" w:rsidRPr="00840F6D" w:rsidRDefault="00197629" w:rsidP="00E674C1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9348</w:t>
            </w:r>
            <w:r w:rsidR="00E674C1" w:rsidRPr="00840F6D">
              <w:rPr>
                <w:rFonts w:ascii="Arial Narrow" w:hAnsi="Arial Narrow"/>
                <w:sz w:val="20"/>
              </w:rPr>
              <w:t>4.34</w:t>
            </w:r>
            <w:r w:rsidR="00902D07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8171391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0E002CC0" w14:textId="77777777" w:rsidR="005749E7" w:rsidRPr="00840F6D" w:rsidRDefault="005749E7" w:rsidP="00842460">
      <w:pPr>
        <w:pStyle w:val="Textkrper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2134"/>
        <w:gridCol w:w="1131"/>
        <w:gridCol w:w="3899"/>
      </w:tblGrid>
      <w:tr w:rsidR="005749E7" w:rsidRPr="00840F6D" w14:paraId="10CC3FE5" w14:textId="77777777">
        <w:tc>
          <w:tcPr>
            <w:tcW w:w="8471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7C17EE4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  <w:p w14:paraId="152DD310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  <w:r w:rsidRPr="00840F6D">
              <w:rPr>
                <w:rFonts w:ascii="Arial" w:hAnsi="Arial"/>
                <w:b/>
                <w:smallCaps/>
              </w:rPr>
              <w:t>Table 3.5 Personnel, subcontracting and other major Direct cost items for Beneficiary 5</w:t>
            </w:r>
            <w:r w:rsidR="003F2456" w:rsidRPr="00840F6D">
              <w:rPr>
                <w:rFonts w:ascii="Arial" w:hAnsi="Arial"/>
                <w:b/>
                <w:smallCaps/>
              </w:rPr>
              <w:t>, INFN,</w:t>
            </w:r>
            <w:r w:rsidRPr="00840F6D">
              <w:rPr>
                <w:rFonts w:ascii="Arial" w:hAnsi="Arial"/>
                <w:b/>
                <w:smallCaps/>
              </w:rPr>
              <w:t xml:space="preserve"> for the period</w:t>
            </w:r>
          </w:p>
          <w:p w14:paraId="1A06C550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</w:tc>
      </w:tr>
      <w:tr w:rsidR="005749E7" w:rsidRPr="00840F6D" w14:paraId="479DF9A3" w14:textId="77777777">
        <w:tc>
          <w:tcPr>
            <w:tcW w:w="1307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BBDFA7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lastRenderedPageBreak/>
              <w:t>Work Package</w:t>
            </w:r>
          </w:p>
        </w:tc>
        <w:tc>
          <w:tcPr>
            <w:tcW w:w="2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CAA1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Item description</w:t>
            </w:r>
          </w:p>
        </w:tc>
        <w:tc>
          <w:tcPr>
            <w:tcW w:w="11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ED5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Amount</w:t>
            </w:r>
          </w:p>
        </w:tc>
        <w:tc>
          <w:tcPr>
            <w:tcW w:w="3899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E1D465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 xml:space="preserve">Explanations </w:t>
            </w:r>
          </w:p>
        </w:tc>
      </w:tr>
      <w:tr w:rsidR="005749E7" w:rsidRPr="00840F6D" w14:paraId="12B64785" w14:textId="77777777">
        <w:tc>
          <w:tcPr>
            <w:tcW w:w="13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7EBEFB" w14:textId="77777777" w:rsidR="005749E7" w:rsidRPr="00840F6D" w:rsidRDefault="00F347E5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 xml:space="preserve">4, </w:t>
            </w:r>
            <w:r w:rsidR="00E065FA" w:rsidRPr="00840F6D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51B7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Personnel costs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AB9A" w14:textId="77777777" w:rsidR="005749E7" w:rsidRPr="00840F6D" w:rsidRDefault="001A4934" w:rsidP="00902D07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83565.08</w:t>
            </w:r>
            <w:r w:rsidR="00E065FA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BC0FC8" w14:textId="77777777" w:rsidR="005749E7" w:rsidRPr="00840F6D" w:rsidRDefault="00E065FA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Salaries</w:t>
            </w:r>
          </w:p>
        </w:tc>
      </w:tr>
      <w:tr w:rsidR="00906789" w:rsidRPr="00840F6D" w14:paraId="293E9E0E" w14:textId="77777777">
        <w:tc>
          <w:tcPr>
            <w:tcW w:w="13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E28750" w14:textId="77777777" w:rsidR="00906789" w:rsidRPr="00840F6D" w:rsidRDefault="00906789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0BA4" w14:textId="77777777" w:rsidR="00906789" w:rsidRPr="00840F6D" w:rsidRDefault="00906789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Consumables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448F" w14:textId="77777777" w:rsidR="00906789" w:rsidRPr="00840F6D" w:rsidRDefault="00906789" w:rsidP="00902D07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12242.31 €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6FDB58" w14:textId="77777777" w:rsidR="00906789" w:rsidRPr="00840F6D" w:rsidRDefault="00906789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CuBe pipe, LiHe, LVDT displacement sensor, etc.</w:t>
            </w:r>
          </w:p>
        </w:tc>
      </w:tr>
      <w:tr w:rsidR="005749E7" w:rsidRPr="00840F6D" w14:paraId="3C2FBC18" w14:textId="77777777">
        <w:tc>
          <w:tcPr>
            <w:tcW w:w="13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4245D1" w14:textId="77777777" w:rsidR="005749E7" w:rsidRPr="00840F6D" w:rsidRDefault="00E065FA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4EC0" w14:textId="77777777" w:rsidR="005749E7" w:rsidRPr="00840F6D" w:rsidRDefault="00906789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Travel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DDD7" w14:textId="77777777" w:rsidR="005749E7" w:rsidRPr="00840F6D" w:rsidRDefault="00906789" w:rsidP="00902D07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12691.82 €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453C86" w14:textId="77777777" w:rsidR="005749E7" w:rsidRPr="00840F6D" w:rsidRDefault="00906789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Representation at ILC meetings and conferences</w:t>
            </w:r>
          </w:p>
        </w:tc>
      </w:tr>
      <w:tr w:rsidR="005749E7" w:rsidRPr="00840F6D" w14:paraId="0DA8C308" w14:textId="77777777">
        <w:tc>
          <w:tcPr>
            <w:tcW w:w="3441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E4FAF47" w14:textId="77777777" w:rsidR="005749E7" w:rsidRPr="00840F6D" w:rsidRDefault="005749E7" w:rsidP="00BD7726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TOTAL DIRECT COSTS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03E001" w14:textId="77777777" w:rsidR="005749E7" w:rsidRPr="00840F6D" w:rsidRDefault="0034633A" w:rsidP="00902D07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10</w:t>
            </w:r>
            <w:r w:rsidR="001A4934" w:rsidRPr="00840F6D">
              <w:rPr>
                <w:rFonts w:ascii="Arial Narrow" w:hAnsi="Arial Narrow"/>
                <w:sz w:val="20"/>
              </w:rPr>
              <w:t>8499.21</w:t>
            </w:r>
            <w:r w:rsidR="00E065FA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9B55C76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1E4ECB2C" w14:textId="77777777" w:rsidR="005749E7" w:rsidRPr="00840F6D" w:rsidRDefault="005749E7" w:rsidP="00842460">
      <w:pPr>
        <w:pStyle w:val="Textkrper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2135"/>
        <w:gridCol w:w="1131"/>
        <w:gridCol w:w="3898"/>
      </w:tblGrid>
      <w:tr w:rsidR="005749E7" w:rsidRPr="00840F6D" w14:paraId="5DAA2599" w14:textId="77777777">
        <w:tc>
          <w:tcPr>
            <w:tcW w:w="8471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D5127A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  <w:p w14:paraId="3C32B4B4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  <w:r w:rsidRPr="00840F6D">
              <w:rPr>
                <w:rFonts w:ascii="Arial" w:hAnsi="Arial"/>
                <w:b/>
                <w:smallCaps/>
              </w:rPr>
              <w:t>Table 3.6 Personnel, subcontracting and other major Direct cost items for Beneficiary 6</w:t>
            </w:r>
            <w:r w:rsidR="003F2456" w:rsidRPr="00840F6D">
              <w:rPr>
                <w:rFonts w:ascii="Arial" w:hAnsi="Arial"/>
                <w:b/>
                <w:smallCaps/>
              </w:rPr>
              <w:t>, UOXF.DL,</w:t>
            </w:r>
            <w:r w:rsidRPr="00840F6D">
              <w:rPr>
                <w:rFonts w:ascii="Arial" w:hAnsi="Arial"/>
                <w:b/>
                <w:smallCaps/>
              </w:rPr>
              <w:t xml:space="preserve"> for the period</w:t>
            </w:r>
          </w:p>
          <w:p w14:paraId="004B23D4" w14:textId="77777777" w:rsidR="005749E7" w:rsidRPr="00840F6D" w:rsidRDefault="005749E7" w:rsidP="005749E7">
            <w:pPr>
              <w:jc w:val="center"/>
              <w:rPr>
                <w:rFonts w:ascii="Arial" w:hAnsi="Arial"/>
                <w:b/>
                <w:smallCaps/>
              </w:rPr>
            </w:pPr>
          </w:p>
        </w:tc>
      </w:tr>
      <w:tr w:rsidR="005749E7" w:rsidRPr="00840F6D" w14:paraId="78F01C01" w14:textId="77777777">
        <w:tc>
          <w:tcPr>
            <w:tcW w:w="1307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715784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Work Package</w:t>
            </w:r>
          </w:p>
        </w:tc>
        <w:tc>
          <w:tcPr>
            <w:tcW w:w="21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51A0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Item description</w:t>
            </w:r>
          </w:p>
        </w:tc>
        <w:tc>
          <w:tcPr>
            <w:tcW w:w="11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2576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Amount</w:t>
            </w:r>
          </w:p>
        </w:tc>
        <w:tc>
          <w:tcPr>
            <w:tcW w:w="3898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0124DD" w14:textId="77777777" w:rsidR="005749E7" w:rsidRPr="00840F6D" w:rsidRDefault="005749E7" w:rsidP="005749E7">
            <w:pPr>
              <w:jc w:val="center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 xml:space="preserve">Explanations </w:t>
            </w:r>
          </w:p>
        </w:tc>
      </w:tr>
      <w:tr w:rsidR="005749E7" w:rsidRPr="00840F6D" w14:paraId="7586C2D0" w14:textId="77777777">
        <w:tc>
          <w:tcPr>
            <w:tcW w:w="13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6F5DE2" w14:textId="77777777" w:rsidR="005749E7" w:rsidRPr="00840F6D" w:rsidRDefault="00100F3C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2, 3, 4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62F9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Personnel costs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A2F3" w14:textId="77777777" w:rsidR="005749E7" w:rsidRPr="00840F6D" w:rsidRDefault="0034633A" w:rsidP="0034633A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73406.95</w:t>
            </w:r>
            <w:r w:rsidR="00100F3C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EE42D5" w14:textId="77777777" w:rsidR="005749E7" w:rsidRPr="00840F6D" w:rsidRDefault="00100F3C" w:rsidP="005749E7">
            <w:pPr>
              <w:jc w:val="both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Salaries</w:t>
            </w:r>
          </w:p>
        </w:tc>
      </w:tr>
      <w:tr w:rsidR="005749E7" w:rsidRPr="00840F6D" w14:paraId="27FB28E9" w14:textId="77777777">
        <w:tc>
          <w:tcPr>
            <w:tcW w:w="344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DEC92CF" w14:textId="77777777" w:rsidR="005749E7" w:rsidRPr="00840F6D" w:rsidRDefault="005749E7" w:rsidP="00BD7726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TOTAL DIRECT COSTS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C8E2BF" w14:textId="77777777" w:rsidR="005749E7" w:rsidRPr="00840F6D" w:rsidRDefault="0034633A" w:rsidP="0034633A">
            <w:pPr>
              <w:jc w:val="right"/>
              <w:rPr>
                <w:rFonts w:ascii="Arial Narrow" w:hAnsi="Arial Narrow"/>
                <w:sz w:val="20"/>
              </w:rPr>
            </w:pPr>
            <w:r w:rsidRPr="00840F6D">
              <w:rPr>
                <w:rFonts w:ascii="Arial Narrow" w:hAnsi="Arial Narrow"/>
                <w:sz w:val="20"/>
              </w:rPr>
              <w:t>73406.95</w:t>
            </w:r>
            <w:r w:rsidR="00100F3C" w:rsidRPr="00840F6D">
              <w:rPr>
                <w:rFonts w:ascii="Arial Narrow" w:hAnsi="Arial Narrow"/>
                <w:sz w:val="20"/>
              </w:rPr>
              <w:t xml:space="preserve"> €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0AF812B" w14:textId="77777777" w:rsidR="005749E7" w:rsidRPr="00840F6D" w:rsidRDefault="005749E7" w:rsidP="005749E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695D47C3" w14:textId="77777777" w:rsidR="005749E7" w:rsidRPr="00840F6D" w:rsidRDefault="005749E7" w:rsidP="005749E7">
      <w:pPr>
        <w:jc w:val="both"/>
        <w:rPr>
          <w:b/>
        </w:rPr>
      </w:pPr>
    </w:p>
    <w:p w14:paraId="3A96EADE" w14:textId="77777777" w:rsidR="005749E7" w:rsidRDefault="005749E7" w:rsidP="005749E7">
      <w:pPr>
        <w:pStyle w:val="berschrift1"/>
      </w:pPr>
      <w:bookmarkStart w:id="147" w:name="_Toc191981767"/>
      <w:bookmarkStart w:id="148" w:name="_Toc174535553"/>
      <w:bookmarkStart w:id="149" w:name="_Toc159659642"/>
      <w:bookmarkStart w:id="150" w:name="_Toc159661615"/>
      <w:bookmarkStart w:id="151" w:name="_Toc159748756"/>
      <w:bookmarkStart w:id="152" w:name="_Toc165966998"/>
      <w:bookmarkStart w:id="153" w:name="_Toc165967390"/>
      <w:bookmarkStart w:id="154" w:name="_Toc166989773"/>
      <w:r w:rsidRPr="00840F6D">
        <w:lastRenderedPageBreak/>
        <w:t>Financial statements – Form C and Summary financial report</w:t>
      </w:r>
      <w:bookmarkEnd w:id="147"/>
      <w:bookmarkEnd w:id="148"/>
    </w:p>
    <w:p w14:paraId="7487DB90" w14:textId="77777777" w:rsidR="00BF5941" w:rsidRPr="00A96F9F" w:rsidRDefault="00BF5941" w:rsidP="00BF5941">
      <w:pPr>
        <w:pStyle w:val="EEComment"/>
      </w:pPr>
      <w:proofErr w:type="spellStart"/>
      <w:r>
        <w:t>Eckhard</w:t>
      </w:r>
      <w:proofErr w:type="spellEnd"/>
      <w:r>
        <w:t xml:space="preserve"> </w:t>
      </w:r>
      <w:proofErr w:type="spellStart"/>
      <w:r>
        <w:t>Elsen</w:t>
      </w:r>
      <w:proofErr w:type="spellEnd"/>
    </w:p>
    <w:p w14:paraId="393655D7" w14:textId="77777777" w:rsidR="00BF5941" w:rsidRPr="00BF5941" w:rsidRDefault="00BF5941" w:rsidP="00BF5941"/>
    <w:bookmarkEnd w:id="149"/>
    <w:bookmarkEnd w:id="150"/>
    <w:bookmarkEnd w:id="151"/>
    <w:bookmarkEnd w:id="152"/>
    <w:bookmarkEnd w:id="153"/>
    <w:bookmarkEnd w:id="154"/>
    <w:p w14:paraId="4ABD171F" w14:textId="77777777" w:rsidR="005749E7" w:rsidRPr="00840F6D" w:rsidRDefault="00562991" w:rsidP="00562991">
      <w:pPr>
        <w:pStyle w:val="Textkrper"/>
      </w:pPr>
      <w:r w:rsidRPr="00840F6D">
        <w:t>The Form C has been submitted for each beneficiary using the FORCE tool.</w:t>
      </w:r>
      <w:r w:rsidR="00FA2D4C" w:rsidRPr="00840F6D">
        <w:t xml:space="preserve"> Printed copies are attached separately.</w:t>
      </w:r>
    </w:p>
    <w:p w14:paraId="532CDD3F" w14:textId="77777777" w:rsidR="005749E7" w:rsidRDefault="005749E7" w:rsidP="005749E7">
      <w:pPr>
        <w:pStyle w:val="berschrift1"/>
      </w:pPr>
      <w:bookmarkStart w:id="155" w:name="_Toc159748511"/>
      <w:bookmarkStart w:id="156" w:name="_Toc159748642"/>
      <w:bookmarkStart w:id="157" w:name="_Toc159748772"/>
      <w:bookmarkStart w:id="158" w:name="_Toc159748512"/>
      <w:bookmarkStart w:id="159" w:name="_Toc159748643"/>
      <w:bookmarkStart w:id="160" w:name="_Toc159748773"/>
      <w:bookmarkStart w:id="161" w:name="_Toc159748513"/>
      <w:bookmarkStart w:id="162" w:name="_Toc159748644"/>
      <w:bookmarkStart w:id="163" w:name="_Toc159748774"/>
      <w:bookmarkStart w:id="164" w:name="_Toc159748514"/>
      <w:bookmarkStart w:id="165" w:name="_Toc159748645"/>
      <w:bookmarkStart w:id="166" w:name="_Toc159748775"/>
      <w:bookmarkStart w:id="167" w:name="_Toc159748515"/>
      <w:bookmarkStart w:id="168" w:name="_Toc159748646"/>
      <w:bookmarkStart w:id="169" w:name="_Toc159748776"/>
      <w:bookmarkStart w:id="170" w:name="_Toc159748516"/>
      <w:bookmarkStart w:id="171" w:name="_Toc159748647"/>
      <w:bookmarkStart w:id="172" w:name="_Toc159748777"/>
      <w:bookmarkStart w:id="173" w:name="_Toc159748517"/>
      <w:bookmarkStart w:id="174" w:name="_Toc159748648"/>
      <w:bookmarkStart w:id="175" w:name="_Toc159748778"/>
      <w:bookmarkStart w:id="176" w:name="_Toc159748518"/>
      <w:bookmarkStart w:id="177" w:name="_Toc159748649"/>
      <w:bookmarkStart w:id="178" w:name="_Toc159748779"/>
      <w:bookmarkStart w:id="179" w:name="_Toc159748519"/>
      <w:bookmarkStart w:id="180" w:name="_Toc159748650"/>
      <w:bookmarkStart w:id="181" w:name="_Toc159748780"/>
      <w:bookmarkStart w:id="182" w:name="_Toc159748520"/>
      <w:bookmarkStart w:id="183" w:name="_Toc159748651"/>
      <w:bookmarkStart w:id="184" w:name="_Toc159748781"/>
      <w:bookmarkStart w:id="185" w:name="_Toc191981768"/>
      <w:bookmarkStart w:id="186" w:name="_Toc1745355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840F6D">
        <w:lastRenderedPageBreak/>
        <w:t>Certificates</w:t>
      </w:r>
      <w:bookmarkEnd w:id="185"/>
      <w:bookmarkEnd w:id="186"/>
      <w:r w:rsidRPr="00840F6D">
        <w:t xml:space="preserve"> </w:t>
      </w:r>
    </w:p>
    <w:p w14:paraId="49ABE925" w14:textId="77777777" w:rsidR="00BF5941" w:rsidRPr="00A96F9F" w:rsidRDefault="00BF5941" w:rsidP="00BF5941">
      <w:pPr>
        <w:pStyle w:val="EEComment"/>
      </w:pPr>
      <w:proofErr w:type="spellStart"/>
      <w:r>
        <w:t>Eckhard</w:t>
      </w:r>
      <w:proofErr w:type="spellEnd"/>
      <w:r>
        <w:t xml:space="preserve"> </w:t>
      </w:r>
      <w:proofErr w:type="spellStart"/>
      <w:r>
        <w:t>Elsen</w:t>
      </w:r>
      <w:proofErr w:type="spellEnd"/>
    </w:p>
    <w:p w14:paraId="1AFF27F0" w14:textId="77777777" w:rsidR="00BF5941" w:rsidRPr="00BF5941" w:rsidRDefault="00BF5941" w:rsidP="00BF5941"/>
    <w:p w14:paraId="7B30A3AF" w14:textId="77777777" w:rsidR="009A115F" w:rsidRDefault="005749E7" w:rsidP="005749E7">
      <w:pPr>
        <w:autoSpaceDE w:val="0"/>
        <w:autoSpaceDN w:val="0"/>
        <w:adjustRightInd w:val="0"/>
        <w:jc w:val="both"/>
        <w:rPr>
          <w:rStyle w:val="TextkrperZeichen"/>
        </w:rPr>
      </w:pPr>
      <w:proofErr w:type="gramStart"/>
      <w:r w:rsidRPr="00840F6D">
        <w:t xml:space="preserve">List of Certificates, which are due for this period, in accordance with Article II.4.4 of the </w:t>
      </w:r>
      <w:r w:rsidRPr="00840F6D">
        <w:rPr>
          <w:rStyle w:val="TextkrperZeichen"/>
        </w:rPr>
        <w:t>Grant Agreement.</w:t>
      </w:r>
      <w:proofErr w:type="gramEnd"/>
    </w:p>
    <w:p w14:paraId="45D75CEC" w14:textId="252A3440" w:rsidR="00BF5941" w:rsidRPr="00A96F9F" w:rsidRDefault="00BF5941" w:rsidP="00BF5941">
      <w:pPr>
        <w:pStyle w:val="EEComment"/>
      </w:pPr>
      <w:r>
        <w:t>Details will depend on Financial Statement.</w:t>
      </w:r>
      <w:bookmarkStart w:id="187" w:name="_GoBack"/>
      <w:bookmarkEnd w:id="187"/>
    </w:p>
    <w:p w14:paraId="631C0ACE" w14:textId="77777777" w:rsidR="00BF5941" w:rsidRPr="00840F6D" w:rsidRDefault="00BF5941" w:rsidP="005749E7">
      <w:pPr>
        <w:autoSpaceDE w:val="0"/>
        <w:autoSpaceDN w:val="0"/>
        <w:adjustRightInd w:val="0"/>
        <w:jc w:val="both"/>
        <w:rPr>
          <w:rStyle w:val="TextkrperZeichen"/>
          <w:rFonts w:cs="Arial"/>
          <w:b/>
          <w:bCs/>
          <w:i/>
          <w:color w:val="666699"/>
          <w:kern w:val="32"/>
        </w:rPr>
      </w:pPr>
    </w:p>
    <w:p w14:paraId="14045CB3" w14:textId="77777777" w:rsidR="005749E7" w:rsidRPr="00840F6D" w:rsidRDefault="005749E7" w:rsidP="005749E7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85"/>
        <w:gridCol w:w="1788"/>
        <w:gridCol w:w="2028"/>
        <w:gridCol w:w="3887"/>
      </w:tblGrid>
      <w:tr w:rsidR="005749E7" w:rsidRPr="00840F6D" w14:paraId="06496F5E" w14:textId="77777777">
        <w:tc>
          <w:tcPr>
            <w:tcW w:w="1585" w:type="dxa"/>
          </w:tcPr>
          <w:p w14:paraId="0664F6B4" w14:textId="77777777" w:rsidR="005749E7" w:rsidRPr="00840F6D" w:rsidRDefault="005749E7" w:rsidP="005749E7">
            <w:pPr>
              <w:rPr>
                <w:rStyle w:val="headertext"/>
              </w:rPr>
            </w:pPr>
            <w:r w:rsidRPr="00840F6D">
              <w:rPr>
                <w:rStyle w:val="headertext"/>
                <w:b/>
                <w:sz w:val="28"/>
                <w:szCs w:val="28"/>
              </w:rPr>
              <w:t>Beneficiary</w:t>
            </w:r>
          </w:p>
        </w:tc>
        <w:tc>
          <w:tcPr>
            <w:tcW w:w="1788" w:type="dxa"/>
          </w:tcPr>
          <w:p w14:paraId="6A59094A" w14:textId="77777777" w:rsidR="005749E7" w:rsidRPr="00840F6D" w:rsidRDefault="005749E7" w:rsidP="005749E7">
            <w:pPr>
              <w:rPr>
                <w:rStyle w:val="headertext"/>
              </w:rPr>
            </w:pPr>
            <w:bookmarkStart w:id="188" w:name="_Toc167612637"/>
            <w:r w:rsidRPr="00840F6D">
              <w:rPr>
                <w:rStyle w:val="headertext"/>
                <w:b/>
                <w:sz w:val="28"/>
                <w:szCs w:val="28"/>
              </w:rPr>
              <w:t>Organisation short name</w:t>
            </w:r>
            <w:bookmarkEnd w:id="188"/>
          </w:p>
        </w:tc>
        <w:tc>
          <w:tcPr>
            <w:tcW w:w="2110" w:type="dxa"/>
          </w:tcPr>
          <w:p w14:paraId="74C65B09" w14:textId="77777777" w:rsidR="005749E7" w:rsidRPr="00840F6D" w:rsidRDefault="005749E7" w:rsidP="005749E7">
            <w:pPr>
              <w:rPr>
                <w:rStyle w:val="headertext"/>
              </w:rPr>
            </w:pPr>
            <w:bookmarkStart w:id="189" w:name="_Toc167612638"/>
            <w:r w:rsidRPr="00840F6D">
              <w:rPr>
                <w:rStyle w:val="headertext"/>
                <w:b/>
                <w:sz w:val="28"/>
                <w:szCs w:val="28"/>
              </w:rPr>
              <w:t>Certificate</w:t>
            </w:r>
            <w:bookmarkEnd w:id="189"/>
            <w:r w:rsidRPr="00840F6D">
              <w:rPr>
                <w:rStyle w:val="headertext"/>
                <w:b/>
                <w:sz w:val="28"/>
                <w:szCs w:val="28"/>
              </w:rPr>
              <w:t xml:space="preserve"> on the financial statements</w:t>
            </w:r>
          </w:p>
          <w:p w14:paraId="789F4B79" w14:textId="77777777" w:rsidR="005749E7" w:rsidRPr="00840F6D" w:rsidRDefault="005749E7" w:rsidP="005749E7">
            <w:pPr>
              <w:rPr>
                <w:rStyle w:val="headertext"/>
              </w:rPr>
            </w:pPr>
            <w:r w:rsidRPr="00840F6D">
              <w:rPr>
                <w:rStyle w:val="headertext"/>
                <w:b/>
                <w:sz w:val="28"/>
                <w:szCs w:val="28"/>
              </w:rPr>
              <w:t>provided?</w:t>
            </w:r>
          </w:p>
          <w:p w14:paraId="121F4DAE" w14:textId="77777777" w:rsidR="005749E7" w:rsidRPr="00840F6D" w:rsidRDefault="005749E7" w:rsidP="005749E7">
            <w:pPr>
              <w:rPr>
                <w:rStyle w:val="headertext"/>
              </w:rPr>
            </w:pPr>
            <w:bookmarkStart w:id="190" w:name="_Toc167612639"/>
            <w:r w:rsidRPr="00840F6D">
              <w:rPr>
                <w:rStyle w:val="headertext"/>
                <w:b/>
                <w:sz w:val="28"/>
                <w:szCs w:val="28"/>
              </w:rPr>
              <w:t>yes / no</w:t>
            </w:r>
            <w:bookmarkEnd w:id="190"/>
          </w:p>
        </w:tc>
        <w:tc>
          <w:tcPr>
            <w:tcW w:w="4264" w:type="dxa"/>
          </w:tcPr>
          <w:p w14:paraId="55F3D544" w14:textId="77777777" w:rsidR="005749E7" w:rsidRPr="00840F6D" w:rsidRDefault="005749E7" w:rsidP="005749E7">
            <w:pPr>
              <w:rPr>
                <w:rStyle w:val="headertext"/>
              </w:rPr>
            </w:pPr>
            <w:bookmarkStart w:id="191" w:name="_Toc167612641"/>
            <w:r w:rsidRPr="00840F6D">
              <w:rPr>
                <w:rStyle w:val="headertext"/>
                <w:b/>
                <w:sz w:val="28"/>
                <w:szCs w:val="28"/>
              </w:rPr>
              <w:t>Any useful comment</w:t>
            </w:r>
            <w:bookmarkEnd w:id="191"/>
            <w:r w:rsidRPr="00840F6D">
              <w:rPr>
                <w:rStyle w:val="headertext"/>
                <w:b/>
                <w:sz w:val="28"/>
                <w:szCs w:val="28"/>
              </w:rPr>
              <w:t xml:space="preserve">, in particular if a certificate is not provided </w:t>
            </w:r>
          </w:p>
        </w:tc>
      </w:tr>
      <w:tr w:rsidR="005749E7" w:rsidRPr="00840F6D" w14:paraId="6A27ECEA" w14:textId="77777777">
        <w:tc>
          <w:tcPr>
            <w:tcW w:w="1585" w:type="dxa"/>
          </w:tcPr>
          <w:p w14:paraId="4A421E92" w14:textId="77777777" w:rsidR="005749E7" w:rsidRPr="00840F6D" w:rsidRDefault="005749E7" w:rsidP="005749E7">
            <w:bookmarkStart w:id="192" w:name="_Toc167612642"/>
            <w:r w:rsidRPr="00840F6D">
              <w:t>1</w:t>
            </w:r>
            <w:bookmarkEnd w:id="192"/>
          </w:p>
        </w:tc>
        <w:tc>
          <w:tcPr>
            <w:tcW w:w="1788" w:type="dxa"/>
          </w:tcPr>
          <w:p w14:paraId="659BB46F" w14:textId="77777777" w:rsidR="005749E7" w:rsidRPr="00840F6D" w:rsidRDefault="005749E7" w:rsidP="005749E7">
            <w:r w:rsidRPr="00840F6D">
              <w:t>DESY</w:t>
            </w:r>
          </w:p>
        </w:tc>
        <w:tc>
          <w:tcPr>
            <w:tcW w:w="2110" w:type="dxa"/>
          </w:tcPr>
          <w:p w14:paraId="2165E7A9" w14:textId="77777777" w:rsidR="005749E7" w:rsidRPr="00840F6D" w:rsidRDefault="00F6165A" w:rsidP="005749E7">
            <w:bookmarkStart w:id="193" w:name="_Toc167612643"/>
            <w:r w:rsidRPr="00840F6D">
              <w:t>y</w:t>
            </w:r>
            <w:r w:rsidR="005749E7" w:rsidRPr="00840F6D">
              <w:t>es</w:t>
            </w:r>
            <w:bookmarkEnd w:id="193"/>
          </w:p>
        </w:tc>
        <w:tc>
          <w:tcPr>
            <w:tcW w:w="4264" w:type="dxa"/>
          </w:tcPr>
          <w:p w14:paraId="5D74EFFF" w14:textId="77777777" w:rsidR="005749E7" w:rsidRPr="00840F6D" w:rsidRDefault="005749E7" w:rsidP="005749E7"/>
        </w:tc>
      </w:tr>
      <w:tr w:rsidR="005749E7" w:rsidRPr="00840F6D" w14:paraId="28982A2B" w14:textId="77777777">
        <w:tc>
          <w:tcPr>
            <w:tcW w:w="1585" w:type="dxa"/>
          </w:tcPr>
          <w:p w14:paraId="18B8C0B3" w14:textId="77777777" w:rsidR="005749E7" w:rsidRPr="00840F6D" w:rsidRDefault="005749E7" w:rsidP="005749E7">
            <w:bookmarkStart w:id="194" w:name="_Toc167612644"/>
            <w:r w:rsidRPr="00840F6D">
              <w:t>2</w:t>
            </w:r>
            <w:bookmarkEnd w:id="194"/>
          </w:p>
        </w:tc>
        <w:tc>
          <w:tcPr>
            <w:tcW w:w="1788" w:type="dxa"/>
          </w:tcPr>
          <w:p w14:paraId="02C557E4" w14:textId="77777777" w:rsidR="005749E7" w:rsidRPr="00840F6D" w:rsidRDefault="005749E7" w:rsidP="005749E7">
            <w:r w:rsidRPr="00840F6D">
              <w:t>CEA</w:t>
            </w:r>
          </w:p>
        </w:tc>
        <w:tc>
          <w:tcPr>
            <w:tcW w:w="2110" w:type="dxa"/>
          </w:tcPr>
          <w:p w14:paraId="67C97688" w14:textId="77777777" w:rsidR="005749E7" w:rsidRPr="00840F6D" w:rsidRDefault="005749E7" w:rsidP="005749E7">
            <w:r w:rsidRPr="00840F6D">
              <w:t>no</w:t>
            </w:r>
          </w:p>
        </w:tc>
        <w:tc>
          <w:tcPr>
            <w:tcW w:w="4264" w:type="dxa"/>
          </w:tcPr>
          <w:p w14:paraId="36D51BCC" w14:textId="77777777" w:rsidR="005749E7" w:rsidRPr="00840F6D" w:rsidRDefault="001D05FB" w:rsidP="005749E7">
            <w:r w:rsidRPr="00840F6D">
              <w:t>Expenditure threshold not reached</w:t>
            </w:r>
          </w:p>
        </w:tc>
      </w:tr>
      <w:tr w:rsidR="005749E7" w:rsidRPr="00840F6D" w14:paraId="168ADAD2" w14:textId="77777777">
        <w:tc>
          <w:tcPr>
            <w:tcW w:w="1585" w:type="dxa"/>
          </w:tcPr>
          <w:p w14:paraId="70966AEA" w14:textId="77777777" w:rsidR="005749E7" w:rsidRPr="00840F6D" w:rsidRDefault="005749E7" w:rsidP="005749E7">
            <w:r w:rsidRPr="00840F6D">
              <w:t>3</w:t>
            </w:r>
          </w:p>
        </w:tc>
        <w:tc>
          <w:tcPr>
            <w:tcW w:w="1788" w:type="dxa"/>
          </w:tcPr>
          <w:p w14:paraId="55909528" w14:textId="77777777" w:rsidR="005749E7" w:rsidRPr="00840F6D" w:rsidRDefault="005749E7" w:rsidP="005749E7">
            <w:r w:rsidRPr="00840F6D">
              <w:t>CERN</w:t>
            </w:r>
          </w:p>
        </w:tc>
        <w:tc>
          <w:tcPr>
            <w:tcW w:w="2110" w:type="dxa"/>
          </w:tcPr>
          <w:p w14:paraId="26B70D01" w14:textId="7B245E8A" w:rsidR="005749E7" w:rsidRPr="00840F6D" w:rsidRDefault="004B5D9F" w:rsidP="005749E7">
            <w:r>
              <w:t>no</w:t>
            </w:r>
            <w:r w:rsidR="007C1D39" w:rsidRPr="00840F6D">
              <w:rPr>
                <w:rStyle w:val="Funotenzeichen"/>
              </w:rPr>
              <w:footnoteReference w:id="3"/>
            </w:r>
          </w:p>
        </w:tc>
        <w:tc>
          <w:tcPr>
            <w:tcW w:w="4264" w:type="dxa"/>
          </w:tcPr>
          <w:p w14:paraId="577AA14D" w14:textId="664610BB" w:rsidR="005749E7" w:rsidRPr="00840F6D" w:rsidRDefault="004B5D9F" w:rsidP="005749E7">
            <w:r w:rsidRPr="00840F6D">
              <w:t>Ditto.</w:t>
            </w:r>
          </w:p>
        </w:tc>
      </w:tr>
      <w:tr w:rsidR="005749E7" w:rsidRPr="00840F6D" w14:paraId="3671ED0E" w14:textId="77777777">
        <w:tc>
          <w:tcPr>
            <w:tcW w:w="1585" w:type="dxa"/>
          </w:tcPr>
          <w:p w14:paraId="67F96794" w14:textId="77777777" w:rsidR="005749E7" w:rsidRPr="00840F6D" w:rsidRDefault="005749E7" w:rsidP="005749E7">
            <w:r w:rsidRPr="00840F6D">
              <w:t>4</w:t>
            </w:r>
          </w:p>
        </w:tc>
        <w:tc>
          <w:tcPr>
            <w:tcW w:w="1788" w:type="dxa"/>
          </w:tcPr>
          <w:p w14:paraId="660788EE" w14:textId="77777777" w:rsidR="005749E7" w:rsidRPr="00840F6D" w:rsidRDefault="005749E7" w:rsidP="005749E7">
            <w:r w:rsidRPr="00840F6D">
              <w:t>CNRS</w:t>
            </w:r>
          </w:p>
        </w:tc>
        <w:tc>
          <w:tcPr>
            <w:tcW w:w="2110" w:type="dxa"/>
          </w:tcPr>
          <w:p w14:paraId="4A1D0F71" w14:textId="77777777" w:rsidR="005749E7" w:rsidRPr="00840F6D" w:rsidRDefault="005749E7" w:rsidP="005749E7">
            <w:r w:rsidRPr="00840F6D">
              <w:t>no</w:t>
            </w:r>
          </w:p>
        </w:tc>
        <w:tc>
          <w:tcPr>
            <w:tcW w:w="4264" w:type="dxa"/>
          </w:tcPr>
          <w:p w14:paraId="57E63AFD" w14:textId="020CA3CD" w:rsidR="005749E7" w:rsidRPr="00840F6D" w:rsidRDefault="004B5D9F" w:rsidP="005749E7">
            <w:r w:rsidRPr="00840F6D">
              <w:t>Ditto.</w:t>
            </w:r>
          </w:p>
        </w:tc>
      </w:tr>
      <w:tr w:rsidR="005749E7" w:rsidRPr="00840F6D" w14:paraId="5A731FA8" w14:textId="77777777">
        <w:tc>
          <w:tcPr>
            <w:tcW w:w="1585" w:type="dxa"/>
          </w:tcPr>
          <w:p w14:paraId="4B9FF033" w14:textId="77777777" w:rsidR="005749E7" w:rsidRPr="00840F6D" w:rsidRDefault="005749E7" w:rsidP="005749E7">
            <w:r w:rsidRPr="00840F6D">
              <w:t>5</w:t>
            </w:r>
          </w:p>
        </w:tc>
        <w:tc>
          <w:tcPr>
            <w:tcW w:w="1788" w:type="dxa"/>
          </w:tcPr>
          <w:p w14:paraId="51CEC49F" w14:textId="77777777" w:rsidR="005749E7" w:rsidRPr="00840F6D" w:rsidRDefault="005749E7" w:rsidP="005749E7">
            <w:r w:rsidRPr="00840F6D">
              <w:t>INFN</w:t>
            </w:r>
          </w:p>
        </w:tc>
        <w:tc>
          <w:tcPr>
            <w:tcW w:w="2110" w:type="dxa"/>
          </w:tcPr>
          <w:p w14:paraId="0459D76A" w14:textId="77777777" w:rsidR="005749E7" w:rsidRPr="00840F6D" w:rsidRDefault="005749E7" w:rsidP="005749E7">
            <w:r w:rsidRPr="00840F6D">
              <w:t>no</w:t>
            </w:r>
          </w:p>
        </w:tc>
        <w:tc>
          <w:tcPr>
            <w:tcW w:w="4264" w:type="dxa"/>
          </w:tcPr>
          <w:p w14:paraId="05A9B436" w14:textId="77777777" w:rsidR="005749E7" w:rsidRPr="00840F6D" w:rsidRDefault="001D05FB" w:rsidP="005749E7">
            <w:r w:rsidRPr="00840F6D">
              <w:t>Ditto.</w:t>
            </w:r>
          </w:p>
        </w:tc>
      </w:tr>
      <w:tr w:rsidR="005749E7" w:rsidRPr="00840F6D" w14:paraId="089A5780" w14:textId="77777777">
        <w:tc>
          <w:tcPr>
            <w:tcW w:w="1585" w:type="dxa"/>
          </w:tcPr>
          <w:p w14:paraId="0D925809" w14:textId="77777777" w:rsidR="005749E7" w:rsidRPr="00840F6D" w:rsidRDefault="005749E7" w:rsidP="005749E7">
            <w:r w:rsidRPr="00840F6D">
              <w:t>6</w:t>
            </w:r>
          </w:p>
        </w:tc>
        <w:tc>
          <w:tcPr>
            <w:tcW w:w="1788" w:type="dxa"/>
          </w:tcPr>
          <w:p w14:paraId="4248093E" w14:textId="77777777" w:rsidR="005749E7" w:rsidRPr="00840F6D" w:rsidRDefault="005749E7" w:rsidP="005749E7">
            <w:r w:rsidRPr="00840F6D">
              <w:t>UOXF.DL</w:t>
            </w:r>
          </w:p>
        </w:tc>
        <w:tc>
          <w:tcPr>
            <w:tcW w:w="2110" w:type="dxa"/>
          </w:tcPr>
          <w:p w14:paraId="60975D4C" w14:textId="77777777" w:rsidR="005749E7" w:rsidRPr="00840F6D" w:rsidRDefault="005749E7" w:rsidP="005749E7">
            <w:r w:rsidRPr="00840F6D">
              <w:t>no</w:t>
            </w:r>
          </w:p>
        </w:tc>
        <w:tc>
          <w:tcPr>
            <w:tcW w:w="4264" w:type="dxa"/>
          </w:tcPr>
          <w:p w14:paraId="29E31B48" w14:textId="77777777" w:rsidR="005749E7" w:rsidRPr="00840F6D" w:rsidRDefault="001D05FB" w:rsidP="005749E7">
            <w:r w:rsidRPr="00840F6D">
              <w:t>Ditto.</w:t>
            </w:r>
          </w:p>
        </w:tc>
      </w:tr>
    </w:tbl>
    <w:p w14:paraId="241B81C6" w14:textId="77777777" w:rsidR="005749E7" w:rsidRPr="00840F6D" w:rsidRDefault="005749E7" w:rsidP="005749E7"/>
    <w:p w14:paraId="4E4E4C37" w14:textId="77777777" w:rsidR="005749E7" w:rsidRPr="00840F6D" w:rsidRDefault="005749E7"/>
    <w:sectPr w:rsidR="005749E7" w:rsidRPr="00840F6D" w:rsidSect="0079480F">
      <w:footerReference w:type="even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6181C" w14:textId="77777777" w:rsidR="00583C45" w:rsidRDefault="00583C45">
      <w:r>
        <w:separator/>
      </w:r>
    </w:p>
  </w:endnote>
  <w:endnote w:type="continuationSeparator" w:id="0">
    <w:p w14:paraId="30AB3AC3" w14:textId="77777777" w:rsidR="00583C45" w:rsidRDefault="0058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F12C0" w14:textId="77777777" w:rsidR="00583C45" w:rsidRDefault="00583C45" w:rsidP="005749E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F1F155B" w14:textId="77777777" w:rsidR="00583C45" w:rsidRDefault="00583C45" w:rsidP="005749E7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600F4" w14:textId="77777777" w:rsidR="00583C45" w:rsidRDefault="00583C45" w:rsidP="005749E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F5941">
      <w:rPr>
        <w:rStyle w:val="Seitenzahl"/>
        <w:noProof/>
      </w:rPr>
      <w:t>14</w:t>
    </w:r>
    <w:r>
      <w:rPr>
        <w:rStyle w:val="Seitenzahl"/>
      </w:rPr>
      <w:fldChar w:fldCharType="end"/>
    </w:r>
  </w:p>
  <w:p w14:paraId="3B3F6CCE" w14:textId="77777777" w:rsidR="00583C45" w:rsidRDefault="00583C45" w:rsidP="005749E7">
    <w:pPr>
      <w:pStyle w:val="Fuzeile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7C90F" w14:textId="77777777" w:rsidR="00583C45" w:rsidRPr="002D22DE" w:rsidRDefault="00583C45">
    <w:pPr>
      <w:pStyle w:val="Fuzeile"/>
      <w:rPr>
        <w:b/>
        <w:sz w:val="16"/>
        <w:szCs w:val="16"/>
        <w:lang w:val="fr-BE"/>
      </w:rPr>
    </w:pPr>
    <w:r w:rsidRPr="002D22DE">
      <w:rPr>
        <w:b/>
        <w:sz w:val="16"/>
        <w:szCs w:val="16"/>
        <w:lang w:val="fr-BE"/>
      </w:rPr>
      <w:t>PERIODIC REPORT TEMPLATE – NOVEMBER 2008</w: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BCE8D" w14:textId="77777777" w:rsidR="00583C45" w:rsidRDefault="00583C4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83FF721" w14:textId="77777777" w:rsidR="00583C45" w:rsidRDefault="00583C45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D950E" w14:textId="77777777" w:rsidR="00583C45" w:rsidRDefault="00583C45">
      <w:r>
        <w:separator/>
      </w:r>
    </w:p>
  </w:footnote>
  <w:footnote w:type="continuationSeparator" w:id="0">
    <w:p w14:paraId="2F8E03A4" w14:textId="77777777" w:rsidR="00583C45" w:rsidRDefault="00583C45">
      <w:r>
        <w:continuationSeparator/>
      </w:r>
    </w:p>
  </w:footnote>
  <w:footnote w:id="1">
    <w:p w14:paraId="165FF7EC" w14:textId="77777777" w:rsidR="00583C45" w:rsidRPr="00837951" w:rsidRDefault="00583C45" w:rsidP="005749E7">
      <w:pPr>
        <w:pStyle w:val="Funotentext"/>
        <w:ind w:left="540" w:hanging="540"/>
      </w:pPr>
      <w:r w:rsidRPr="00837951">
        <w:rPr>
          <w:rStyle w:val="Funotenzeichen"/>
        </w:rPr>
        <w:footnoteRef/>
      </w:r>
      <w:r w:rsidRPr="00837951">
        <w:t xml:space="preserve"> </w:t>
      </w:r>
      <w:r>
        <w:tab/>
      </w:r>
      <w:r w:rsidRPr="00D84253">
        <w:rPr>
          <w:sz w:val="16"/>
          <w:szCs w:val="16"/>
        </w:rPr>
        <w:t>If either of these boxes is ticked, the report should reflect these and any remedial actions taken.</w:t>
      </w:r>
    </w:p>
  </w:footnote>
  <w:footnote w:id="2">
    <w:p w14:paraId="7AB6CC35" w14:textId="77777777" w:rsidR="00583C45" w:rsidRPr="00837951" w:rsidRDefault="00583C45" w:rsidP="005749E7">
      <w:pPr>
        <w:pStyle w:val="Funotentext"/>
        <w:ind w:left="540" w:hanging="540"/>
      </w:pPr>
      <w:r w:rsidRPr="00837951">
        <w:rPr>
          <w:rStyle w:val="Funotenzeichen"/>
        </w:rPr>
        <w:footnoteRef/>
      </w:r>
      <w:r w:rsidRPr="00837951">
        <w:t xml:space="preserve"> </w:t>
      </w:r>
      <w:r>
        <w:tab/>
      </w:r>
      <w:r w:rsidRPr="00D84253">
        <w:rPr>
          <w:sz w:val="16"/>
          <w:szCs w:val="16"/>
        </w:rPr>
        <w:t>If either of these boxes is ticked, the report should reflect these and any remedial actions taken.</w:t>
      </w:r>
    </w:p>
  </w:footnote>
  <w:footnote w:id="3">
    <w:p w14:paraId="25C01DA6" w14:textId="68E5F890" w:rsidR="00583C45" w:rsidRDefault="00583C45">
      <w:pPr>
        <w:pStyle w:val="Funotentext"/>
      </w:pPr>
      <w:r>
        <w:rPr>
          <w:rStyle w:val="Funotenzeichen"/>
        </w:rPr>
        <w:footnoteRef/>
      </w:r>
      <w:r>
        <w:t xml:space="preserve"> The Certificates for CERN for reporting period 1 and 2 earlier supplied referred to the original cost statement. Since then there were adjustments to the cost in both periods, which are reported in this period.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56C7A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3863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312F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27C32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26E6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DF0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A6CB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6ACF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D746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0449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876BC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827D46"/>
    <w:multiLevelType w:val="hybridMultilevel"/>
    <w:tmpl w:val="012408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AA7031"/>
    <w:multiLevelType w:val="hybridMultilevel"/>
    <w:tmpl w:val="D3D8A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893447"/>
    <w:multiLevelType w:val="hybridMultilevel"/>
    <w:tmpl w:val="884C3602"/>
    <w:lvl w:ilvl="0" w:tplc="0410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4">
    <w:nsid w:val="1D6849B4"/>
    <w:multiLevelType w:val="hybridMultilevel"/>
    <w:tmpl w:val="A3488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56EDF"/>
    <w:multiLevelType w:val="hybridMultilevel"/>
    <w:tmpl w:val="53F6966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4A33AB6"/>
    <w:multiLevelType w:val="hybridMultilevel"/>
    <w:tmpl w:val="BC4C6A16"/>
    <w:lvl w:ilvl="0" w:tplc="B25C2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5120E"/>
    <w:multiLevelType w:val="hybridMultilevel"/>
    <w:tmpl w:val="AFD06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076E4"/>
    <w:multiLevelType w:val="hybridMultilevel"/>
    <w:tmpl w:val="CBDC5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B5B5C"/>
    <w:multiLevelType w:val="hybridMultilevel"/>
    <w:tmpl w:val="9724BDB6"/>
    <w:lvl w:ilvl="0" w:tplc="A14670A2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06FEE"/>
    <w:multiLevelType w:val="multilevel"/>
    <w:tmpl w:val="1F681F0E"/>
    <w:lvl w:ilvl="0">
      <w:start w:val="1"/>
      <w:numFmt w:val="decimal"/>
      <w:pStyle w:val="berschrift1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pStyle w:val="berschrift4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21">
    <w:nsid w:val="4F926444"/>
    <w:multiLevelType w:val="hybridMultilevel"/>
    <w:tmpl w:val="B5C85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A0431"/>
    <w:multiLevelType w:val="hybridMultilevel"/>
    <w:tmpl w:val="57AEFF14"/>
    <w:lvl w:ilvl="0" w:tplc="35209A46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F115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CE871A7"/>
    <w:multiLevelType w:val="hybridMultilevel"/>
    <w:tmpl w:val="28CC88E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40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23D0593"/>
    <w:multiLevelType w:val="hybridMultilevel"/>
    <w:tmpl w:val="1868C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97016"/>
    <w:multiLevelType w:val="hybridMultilevel"/>
    <w:tmpl w:val="82F2F42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40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3"/>
  </w:num>
  <w:num w:numId="4">
    <w:abstractNumId w:val="20"/>
  </w:num>
  <w:num w:numId="5">
    <w:abstractNumId w:val="22"/>
  </w:num>
  <w:num w:numId="6">
    <w:abstractNumId w:val="1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19"/>
  </w:num>
  <w:num w:numId="21">
    <w:abstractNumId w:val="25"/>
  </w:num>
  <w:num w:numId="22">
    <w:abstractNumId w:val="12"/>
  </w:num>
  <w:num w:numId="23">
    <w:abstractNumId w:val="16"/>
  </w:num>
  <w:num w:numId="24">
    <w:abstractNumId w:val="13"/>
  </w:num>
  <w:num w:numId="25">
    <w:abstractNumId w:val="15"/>
  </w:num>
  <w:num w:numId="26">
    <w:abstractNumId w:val="17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032C07"/>
    <w:rsid w:val="00002274"/>
    <w:rsid w:val="00005057"/>
    <w:rsid w:val="000064FF"/>
    <w:rsid w:val="000318A8"/>
    <w:rsid w:val="00032C07"/>
    <w:rsid w:val="000344CF"/>
    <w:rsid w:val="00036E59"/>
    <w:rsid w:val="000417F3"/>
    <w:rsid w:val="00051762"/>
    <w:rsid w:val="00057AEC"/>
    <w:rsid w:val="00057D6E"/>
    <w:rsid w:val="00061FB5"/>
    <w:rsid w:val="000641F7"/>
    <w:rsid w:val="000813BD"/>
    <w:rsid w:val="0008480E"/>
    <w:rsid w:val="000861F6"/>
    <w:rsid w:val="00090369"/>
    <w:rsid w:val="0009419C"/>
    <w:rsid w:val="00097F7A"/>
    <w:rsid w:val="000A6328"/>
    <w:rsid w:val="000A70D0"/>
    <w:rsid w:val="000A73DE"/>
    <w:rsid w:val="000C109A"/>
    <w:rsid w:val="000C5D4F"/>
    <w:rsid w:val="000D0806"/>
    <w:rsid w:val="000D4DBE"/>
    <w:rsid w:val="000D5029"/>
    <w:rsid w:val="000D6518"/>
    <w:rsid w:val="000E0D0A"/>
    <w:rsid w:val="000F2FE3"/>
    <w:rsid w:val="000F435A"/>
    <w:rsid w:val="000F4397"/>
    <w:rsid w:val="000F46C3"/>
    <w:rsid w:val="000F63EC"/>
    <w:rsid w:val="000F777E"/>
    <w:rsid w:val="00100F3C"/>
    <w:rsid w:val="001049D4"/>
    <w:rsid w:val="00105AEE"/>
    <w:rsid w:val="00111506"/>
    <w:rsid w:val="001142DA"/>
    <w:rsid w:val="00115306"/>
    <w:rsid w:val="001227FE"/>
    <w:rsid w:val="001229FD"/>
    <w:rsid w:val="001269CC"/>
    <w:rsid w:val="0012773C"/>
    <w:rsid w:val="00131EAC"/>
    <w:rsid w:val="00140156"/>
    <w:rsid w:val="00141C2D"/>
    <w:rsid w:val="00141D58"/>
    <w:rsid w:val="001818F4"/>
    <w:rsid w:val="0018273E"/>
    <w:rsid w:val="00184091"/>
    <w:rsid w:val="001857F5"/>
    <w:rsid w:val="00185F9A"/>
    <w:rsid w:val="001904CA"/>
    <w:rsid w:val="00197629"/>
    <w:rsid w:val="001A0496"/>
    <w:rsid w:val="001A1821"/>
    <w:rsid w:val="001A4934"/>
    <w:rsid w:val="001A50E8"/>
    <w:rsid w:val="001A71AC"/>
    <w:rsid w:val="001B2BA9"/>
    <w:rsid w:val="001B3C32"/>
    <w:rsid w:val="001C267D"/>
    <w:rsid w:val="001C5C50"/>
    <w:rsid w:val="001D05FB"/>
    <w:rsid w:val="001D4BCD"/>
    <w:rsid w:val="001E6779"/>
    <w:rsid w:val="001F24F1"/>
    <w:rsid w:val="001F3B42"/>
    <w:rsid w:val="001F4E05"/>
    <w:rsid w:val="00200663"/>
    <w:rsid w:val="00200D92"/>
    <w:rsid w:val="00202C8D"/>
    <w:rsid w:val="002069C1"/>
    <w:rsid w:val="0021065F"/>
    <w:rsid w:val="0021342A"/>
    <w:rsid w:val="002200DE"/>
    <w:rsid w:val="00221CE1"/>
    <w:rsid w:val="00222BBB"/>
    <w:rsid w:val="00236CC1"/>
    <w:rsid w:val="0023717A"/>
    <w:rsid w:val="00242752"/>
    <w:rsid w:val="00244A08"/>
    <w:rsid w:val="00247FAF"/>
    <w:rsid w:val="002521F0"/>
    <w:rsid w:val="002532F9"/>
    <w:rsid w:val="00254D3E"/>
    <w:rsid w:val="002615E8"/>
    <w:rsid w:val="00267F15"/>
    <w:rsid w:val="00274237"/>
    <w:rsid w:val="00277AC7"/>
    <w:rsid w:val="00284B8B"/>
    <w:rsid w:val="002976D9"/>
    <w:rsid w:val="002A4C77"/>
    <w:rsid w:val="002A74B8"/>
    <w:rsid w:val="002A7547"/>
    <w:rsid w:val="002B0F04"/>
    <w:rsid w:val="002B1778"/>
    <w:rsid w:val="002B5B7D"/>
    <w:rsid w:val="002D0B70"/>
    <w:rsid w:val="002E1D41"/>
    <w:rsid w:val="002E33B6"/>
    <w:rsid w:val="002E6B30"/>
    <w:rsid w:val="002F1B1F"/>
    <w:rsid w:val="002F588F"/>
    <w:rsid w:val="002F5F2C"/>
    <w:rsid w:val="0030205F"/>
    <w:rsid w:val="00303058"/>
    <w:rsid w:val="00310081"/>
    <w:rsid w:val="003104BE"/>
    <w:rsid w:val="0031186C"/>
    <w:rsid w:val="00315909"/>
    <w:rsid w:val="00315B23"/>
    <w:rsid w:val="003165D6"/>
    <w:rsid w:val="00320884"/>
    <w:rsid w:val="00326BDA"/>
    <w:rsid w:val="00331B75"/>
    <w:rsid w:val="00334D24"/>
    <w:rsid w:val="00340C27"/>
    <w:rsid w:val="00342B47"/>
    <w:rsid w:val="00343B5A"/>
    <w:rsid w:val="0034633A"/>
    <w:rsid w:val="00350A8C"/>
    <w:rsid w:val="00350AA1"/>
    <w:rsid w:val="00352ABB"/>
    <w:rsid w:val="00357579"/>
    <w:rsid w:val="00363A00"/>
    <w:rsid w:val="00366459"/>
    <w:rsid w:val="00377259"/>
    <w:rsid w:val="00377C97"/>
    <w:rsid w:val="00381210"/>
    <w:rsid w:val="00387D57"/>
    <w:rsid w:val="003920A3"/>
    <w:rsid w:val="00394F8E"/>
    <w:rsid w:val="0039776A"/>
    <w:rsid w:val="003A2731"/>
    <w:rsid w:val="003A2CC9"/>
    <w:rsid w:val="003A356E"/>
    <w:rsid w:val="003A6994"/>
    <w:rsid w:val="003A6CA0"/>
    <w:rsid w:val="003A79CF"/>
    <w:rsid w:val="003A7DE2"/>
    <w:rsid w:val="003B0AD3"/>
    <w:rsid w:val="003B152D"/>
    <w:rsid w:val="003B3CC4"/>
    <w:rsid w:val="003C3AB9"/>
    <w:rsid w:val="003C3C34"/>
    <w:rsid w:val="003D259D"/>
    <w:rsid w:val="003D297D"/>
    <w:rsid w:val="003D2CE4"/>
    <w:rsid w:val="003D4111"/>
    <w:rsid w:val="003D5792"/>
    <w:rsid w:val="003D6A9F"/>
    <w:rsid w:val="003E5314"/>
    <w:rsid w:val="003F0095"/>
    <w:rsid w:val="003F2456"/>
    <w:rsid w:val="003F369B"/>
    <w:rsid w:val="004114FB"/>
    <w:rsid w:val="00421D44"/>
    <w:rsid w:val="0042350A"/>
    <w:rsid w:val="004242E9"/>
    <w:rsid w:val="004264D4"/>
    <w:rsid w:val="004357B1"/>
    <w:rsid w:val="004378CB"/>
    <w:rsid w:val="0044078A"/>
    <w:rsid w:val="00445F22"/>
    <w:rsid w:val="00447056"/>
    <w:rsid w:val="00450AFC"/>
    <w:rsid w:val="00452ACF"/>
    <w:rsid w:val="00452C13"/>
    <w:rsid w:val="0045332A"/>
    <w:rsid w:val="004709A3"/>
    <w:rsid w:val="004723EF"/>
    <w:rsid w:val="00474027"/>
    <w:rsid w:val="00475FD2"/>
    <w:rsid w:val="004825DF"/>
    <w:rsid w:val="00482F2A"/>
    <w:rsid w:val="004870B1"/>
    <w:rsid w:val="004939EA"/>
    <w:rsid w:val="00497451"/>
    <w:rsid w:val="004A3048"/>
    <w:rsid w:val="004A51B7"/>
    <w:rsid w:val="004A52B4"/>
    <w:rsid w:val="004B5A7C"/>
    <w:rsid w:val="004B5D9F"/>
    <w:rsid w:val="004C060D"/>
    <w:rsid w:val="004C3ECC"/>
    <w:rsid w:val="004D0B94"/>
    <w:rsid w:val="004D46DB"/>
    <w:rsid w:val="004E79DB"/>
    <w:rsid w:val="004F1A48"/>
    <w:rsid w:val="004F1DF3"/>
    <w:rsid w:val="004F65E8"/>
    <w:rsid w:val="00502EA5"/>
    <w:rsid w:val="005135A2"/>
    <w:rsid w:val="0051643B"/>
    <w:rsid w:val="00516C9E"/>
    <w:rsid w:val="00517EBE"/>
    <w:rsid w:val="00521FD9"/>
    <w:rsid w:val="0053182E"/>
    <w:rsid w:val="005338B8"/>
    <w:rsid w:val="00535F54"/>
    <w:rsid w:val="00536163"/>
    <w:rsid w:val="00540A58"/>
    <w:rsid w:val="00541F40"/>
    <w:rsid w:val="00543684"/>
    <w:rsid w:val="0055208B"/>
    <w:rsid w:val="00553B65"/>
    <w:rsid w:val="00560FD9"/>
    <w:rsid w:val="00562991"/>
    <w:rsid w:val="00564D46"/>
    <w:rsid w:val="005746D9"/>
    <w:rsid w:val="005749E7"/>
    <w:rsid w:val="005815E5"/>
    <w:rsid w:val="00583C45"/>
    <w:rsid w:val="00583F37"/>
    <w:rsid w:val="00584263"/>
    <w:rsid w:val="00593BBF"/>
    <w:rsid w:val="00595235"/>
    <w:rsid w:val="00595991"/>
    <w:rsid w:val="005A04B4"/>
    <w:rsid w:val="005C69AA"/>
    <w:rsid w:val="005C7614"/>
    <w:rsid w:val="005E145B"/>
    <w:rsid w:val="005E1950"/>
    <w:rsid w:val="005E3683"/>
    <w:rsid w:val="005F451E"/>
    <w:rsid w:val="006001E9"/>
    <w:rsid w:val="00600C10"/>
    <w:rsid w:val="006072BC"/>
    <w:rsid w:val="0061570F"/>
    <w:rsid w:val="00615AB9"/>
    <w:rsid w:val="00617BFC"/>
    <w:rsid w:val="00624B9A"/>
    <w:rsid w:val="00625335"/>
    <w:rsid w:val="0063193B"/>
    <w:rsid w:val="00642AB2"/>
    <w:rsid w:val="00646610"/>
    <w:rsid w:val="0065009F"/>
    <w:rsid w:val="00654203"/>
    <w:rsid w:val="00664008"/>
    <w:rsid w:val="0066598C"/>
    <w:rsid w:val="00670A80"/>
    <w:rsid w:val="00671700"/>
    <w:rsid w:val="006722B3"/>
    <w:rsid w:val="00672D33"/>
    <w:rsid w:val="00675A36"/>
    <w:rsid w:val="00681842"/>
    <w:rsid w:val="006919F7"/>
    <w:rsid w:val="00692E53"/>
    <w:rsid w:val="006A28B6"/>
    <w:rsid w:val="006B7246"/>
    <w:rsid w:val="006C09F1"/>
    <w:rsid w:val="006C6057"/>
    <w:rsid w:val="006C66E6"/>
    <w:rsid w:val="006E12F3"/>
    <w:rsid w:val="006E546D"/>
    <w:rsid w:val="006E7566"/>
    <w:rsid w:val="006F1648"/>
    <w:rsid w:val="006F1E3F"/>
    <w:rsid w:val="006F598A"/>
    <w:rsid w:val="0070192F"/>
    <w:rsid w:val="00702C9E"/>
    <w:rsid w:val="00706B0E"/>
    <w:rsid w:val="00710E60"/>
    <w:rsid w:val="0071530E"/>
    <w:rsid w:val="00716D7B"/>
    <w:rsid w:val="00723063"/>
    <w:rsid w:val="0072430C"/>
    <w:rsid w:val="00725C44"/>
    <w:rsid w:val="00725EE8"/>
    <w:rsid w:val="0072615C"/>
    <w:rsid w:val="00730C47"/>
    <w:rsid w:val="00730E0E"/>
    <w:rsid w:val="00735A1F"/>
    <w:rsid w:val="007421D8"/>
    <w:rsid w:val="00745557"/>
    <w:rsid w:val="00754E3C"/>
    <w:rsid w:val="00761750"/>
    <w:rsid w:val="007636AA"/>
    <w:rsid w:val="00771B07"/>
    <w:rsid w:val="00783DC5"/>
    <w:rsid w:val="0079480F"/>
    <w:rsid w:val="00794930"/>
    <w:rsid w:val="00797A89"/>
    <w:rsid w:val="007A7B12"/>
    <w:rsid w:val="007B23D9"/>
    <w:rsid w:val="007B5D77"/>
    <w:rsid w:val="007B6451"/>
    <w:rsid w:val="007B7765"/>
    <w:rsid w:val="007C1D39"/>
    <w:rsid w:val="007D3B0D"/>
    <w:rsid w:val="007D41C7"/>
    <w:rsid w:val="007D4368"/>
    <w:rsid w:val="007E246A"/>
    <w:rsid w:val="007E2A4D"/>
    <w:rsid w:val="007E4EA4"/>
    <w:rsid w:val="00800FF6"/>
    <w:rsid w:val="008051F2"/>
    <w:rsid w:val="008119A3"/>
    <w:rsid w:val="008133BA"/>
    <w:rsid w:val="00813C83"/>
    <w:rsid w:val="00817726"/>
    <w:rsid w:val="00817D08"/>
    <w:rsid w:val="00830D0A"/>
    <w:rsid w:val="00831F0E"/>
    <w:rsid w:val="008323FE"/>
    <w:rsid w:val="008339BB"/>
    <w:rsid w:val="00837792"/>
    <w:rsid w:val="00840F6D"/>
    <w:rsid w:val="00842460"/>
    <w:rsid w:val="00844E2D"/>
    <w:rsid w:val="00850D17"/>
    <w:rsid w:val="008525EE"/>
    <w:rsid w:val="00860011"/>
    <w:rsid w:val="008634B7"/>
    <w:rsid w:val="00881C43"/>
    <w:rsid w:val="00882BDA"/>
    <w:rsid w:val="00883A77"/>
    <w:rsid w:val="008853F1"/>
    <w:rsid w:val="00885607"/>
    <w:rsid w:val="0089152F"/>
    <w:rsid w:val="00894E4A"/>
    <w:rsid w:val="00897208"/>
    <w:rsid w:val="008975DD"/>
    <w:rsid w:val="008A19A9"/>
    <w:rsid w:val="008A3054"/>
    <w:rsid w:val="008A38C3"/>
    <w:rsid w:val="008A4CE4"/>
    <w:rsid w:val="008B3E17"/>
    <w:rsid w:val="008B60A2"/>
    <w:rsid w:val="008B7892"/>
    <w:rsid w:val="008C1392"/>
    <w:rsid w:val="008C2010"/>
    <w:rsid w:val="008C56E4"/>
    <w:rsid w:val="008D060C"/>
    <w:rsid w:val="008D4DAB"/>
    <w:rsid w:val="008D70F5"/>
    <w:rsid w:val="008E61FC"/>
    <w:rsid w:val="008E6C23"/>
    <w:rsid w:val="008F01DA"/>
    <w:rsid w:val="008F4140"/>
    <w:rsid w:val="008F6A68"/>
    <w:rsid w:val="008F77BE"/>
    <w:rsid w:val="008F7EF1"/>
    <w:rsid w:val="0090282F"/>
    <w:rsid w:val="00902D07"/>
    <w:rsid w:val="009033AB"/>
    <w:rsid w:val="00906789"/>
    <w:rsid w:val="00907D81"/>
    <w:rsid w:val="0091501F"/>
    <w:rsid w:val="00915581"/>
    <w:rsid w:val="00915B80"/>
    <w:rsid w:val="009165C2"/>
    <w:rsid w:val="009174D4"/>
    <w:rsid w:val="00917994"/>
    <w:rsid w:val="009241E5"/>
    <w:rsid w:val="00925172"/>
    <w:rsid w:val="00925B61"/>
    <w:rsid w:val="00937DC7"/>
    <w:rsid w:val="009438A0"/>
    <w:rsid w:val="00946F03"/>
    <w:rsid w:val="009562B2"/>
    <w:rsid w:val="009709C2"/>
    <w:rsid w:val="00970BCA"/>
    <w:rsid w:val="00983CF5"/>
    <w:rsid w:val="00983D48"/>
    <w:rsid w:val="0099309A"/>
    <w:rsid w:val="009A0EF9"/>
    <w:rsid w:val="009A115F"/>
    <w:rsid w:val="009A39C9"/>
    <w:rsid w:val="009A4BBE"/>
    <w:rsid w:val="009B3F12"/>
    <w:rsid w:val="009B4A74"/>
    <w:rsid w:val="009B525A"/>
    <w:rsid w:val="009C65C8"/>
    <w:rsid w:val="009D0F4D"/>
    <w:rsid w:val="009D19D3"/>
    <w:rsid w:val="009F3FE8"/>
    <w:rsid w:val="00A053E6"/>
    <w:rsid w:val="00A15952"/>
    <w:rsid w:val="00A20BF3"/>
    <w:rsid w:val="00A2130F"/>
    <w:rsid w:val="00A22BC8"/>
    <w:rsid w:val="00A40286"/>
    <w:rsid w:val="00A40F22"/>
    <w:rsid w:val="00A5556A"/>
    <w:rsid w:val="00A607EE"/>
    <w:rsid w:val="00A60AE2"/>
    <w:rsid w:val="00A63459"/>
    <w:rsid w:val="00A64B67"/>
    <w:rsid w:val="00A66668"/>
    <w:rsid w:val="00A70439"/>
    <w:rsid w:val="00A70E05"/>
    <w:rsid w:val="00A71B65"/>
    <w:rsid w:val="00A75EEB"/>
    <w:rsid w:val="00A80AE0"/>
    <w:rsid w:val="00A84854"/>
    <w:rsid w:val="00A90164"/>
    <w:rsid w:val="00A9358E"/>
    <w:rsid w:val="00A96F9F"/>
    <w:rsid w:val="00A973ED"/>
    <w:rsid w:val="00AA36CC"/>
    <w:rsid w:val="00AA49B8"/>
    <w:rsid w:val="00AA6122"/>
    <w:rsid w:val="00AB67DB"/>
    <w:rsid w:val="00AC6DD0"/>
    <w:rsid w:val="00AD6006"/>
    <w:rsid w:val="00AD649F"/>
    <w:rsid w:val="00AE0C1E"/>
    <w:rsid w:val="00AE7177"/>
    <w:rsid w:val="00AF17C5"/>
    <w:rsid w:val="00B0453A"/>
    <w:rsid w:val="00B107A7"/>
    <w:rsid w:val="00B13280"/>
    <w:rsid w:val="00B151C7"/>
    <w:rsid w:val="00B1615C"/>
    <w:rsid w:val="00B16A2C"/>
    <w:rsid w:val="00B20FB7"/>
    <w:rsid w:val="00B21097"/>
    <w:rsid w:val="00B21961"/>
    <w:rsid w:val="00B27711"/>
    <w:rsid w:val="00B277B8"/>
    <w:rsid w:val="00B323A9"/>
    <w:rsid w:val="00B36DEA"/>
    <w:rsid w:val="00B406C5"/>
    <w:rsid w:val="00B40725"/>
    <w:rsid w:val="00B4169A"/>
    <w:rsid w:val="00B47043"/>
    <w:rsid w:val="00B8098F"/>
    <w:rsid w:val="00B80A4B"/>
    <w:rsid w:val="00B905F2"/>
    <w:rsid w:val="00B946FC"/>
    <w:rsid w:val="00BA37C3"/>
    <w:rsid w:val="00BC4DD8"/>
    <w:rsid w:val="00BC63B1"/>
    <w:rsid w:val="00BD02C3"/>
    <w:rsid w:val="00BD7726"/>
    <w:rsid w:val="00BF15BF"/>
    <w:rsid w:val="00BF3538"/>
    <w:rsid w:val="00BF3868"/>
    <w:rsid w:val="00BF5941"/>
    <w:rsid w:val="00C01899"/>
    <w:rsid w:val="00C028BD"/>
    <w:rsid w:val="00C114BA"/>
    <w:rsid w:val="00C125CC"/>
    <w:rsid w:val="00C2158C"/>
    <w:rsid w:val="00C3018B"/>
    <w:rsid w:val="00C33565"/>
    <w:rsid w:val="00C34004"/>
    <w:rsid w:val="00C43255"/>
    <w:rsid w:val="00C46951"/>
    <w:rsid w:val="00C46AF1"/>
    <w:rsid w:val="00C550BD"/>
    <w:rsid w:val="00C56DEB"/>
    <w:rsid w:val="00C72FA3"/>
    <w:rsid w:val="00C7722F"/>
    <w:rsid w:val="00C7788F"/>
    <w:rsid w:val="00C80D92"/>
    <w:rsid w:val="00C81A80"/>
    <w:rsid w:val="00C8307C"/>
    <w:rsid w:val="00C90D67"/>
    <w:rsid w:val="00C94B69"/>
    <w:rsid w:val="00C94CD5"/>
    <w:rsid w:val="00C97022"/>
    <w:rsid w:val="00CB5D5B"/>
    <w:rsid w:val="00CB69C1"/>
    <w:rsid w:val="00CB76B2"/>
    <w:rsid w:val="00CC6EBB"/>
    <w:rsid w:val="00CD3812"/>
    <w:rsid w:val="00CE40DC"/>
    <w:rsid w:val="00CE4805"/>
    <w:rsid w:val="00CE5C67"/>
    <w:rsid w:val="00CF43D7"/>
    <w:rsid w:val="00CF76CA"/>
    <w:rsid w:val="00D02F70"/>
    <w:rsid w:val="00D06918"/>
    <w:rsid w:val="00D129B0"/>
    <w:rsid w:val="00D272C6"/>
    <w:rsid w:val="00D376CD"/>
    <w:rsid w:val="00D41D3E"/>
    <w:rsid w:val="00D46121"/>
    <w:rsid w:val="00D462BB"/>
    <w:rsid w:val="00D502FF"/>
    <w:rsid w:val="00D562EA"/>
    <w:rsid w:val="00D565D6"/>
    <w:rsid w:val="00D61987"/>
    <w:rsid w:val="00D64755"/>
    <w:rsid w:val="00D77BC2"/>
    <w:rsid w:val="00D77E65"/>
    <w:rsid w:val="00D80C24"/>
    <w:rsid w:val="00DA06C3"/>
    <w:rsid w:val="00DA1802"/>
    <w:rsid w:val="00DA2FAF"/>
    <w:rsid w:val="00DA4762"/>
    <w:rsid w:val="00DC1D09"/>
    <w:rsid w:val="00DC3583"/>
    <w:rsid w:val="00DC5526"/>
    <w:rsid w:val="00DC649C"/>
    <w:rsid w:val="00DD3FAC"/>
    <w:rsid w:val="00DE15A4"/>
    <w:rsid w:val="00DE24EA"/>
    <w:rsid w:val="00DE651B"/>
    <w:rsid w:val="00DF085D"/>
    <w:rsid w:val="00DF3C74"/>
    <w:rsid w:val="00DF3E3F"/>
    <w:rsid w:val="00E062FC"/>
    <w:rsid w:val="00E065FA"/>
    <w:rsid w:val="00E07CB5"/>
    <w:rsid w:val="00E121A4"/>
    <w:rsid w:val="00E257D5"/>
    <w:rsid w:val="00E35BDF"/>
    <w:rsid w:val="00E37453"/>
    <w:rsid w:val="00E4270E"/>
    <w:rsid w:val="00E5453B"/>
    <w:rsid w:val="00E56B30"/>
    <w:rsid w:val="00E62171"/>
    <w:rsid w:val="00E62303"/>
    <w:rsid w:val="00E674C1"/>
    <w:rsid w:val="00E73036"/>
    <w:rsid w:val="00E742DA"/>
    <w:rsid w:val="00E75FB3"/>
    <w:rsid w:val="00E81EA1"/>
    <w:rsid w:val="00E826BA"/>
    <w:rsid w:val="00E830C1"/>
    <w:rsid w:val="00E92E27"/>
    <w:rsid w:val="00EA11BF"/>
    <w:rsid w:val="00EA17F9"/>
    <w:rsid w:val="00EA58B9"/>
    <w:rsid w:val="00EA63CE"/>
    <w:rsid w:val="00EA767E"/>
    <w:rsid w:val="00EB0CC0"/>
    <w:rsid w:val="00EB3B41"/>
    <w:rsid w:val="00EC01BD"/>
    <w:rsid w:val="00EC6F50"/>
    <w:rsid w:val="00ED0CED"/>
    <w:rsid w:val="00ED3482"/>
    <w:rsid w:val="00ED7BB0"/>
    <w:rsid w:val="00EE29CE"/>
    <w:rsid w:val="00EE3611"/>
    <w:rsid w:val="00EE3AB8"/>
    <w:rsid w:val="00EE50EA"/>
    <w:rsid w:val="00EF0FCD"/>
    <w:rsid w:val="00EF1F06"/>
    <w:rsid w:val="00EF39EB"/>
    <w:rsid w:val="00EF3ECA"/>
    <w:rsid w:val="00F06CF8"/>
    <w:rsid w:val="00F07AF0"/>
    <w:rsid w:val="00F103A8"/>
    <w:rsid w:val="00F13176"/>
    <w:rsid w:val="00F15D1C"/>
    <w:rsid w:val="00F21AD5"/>
    <w:rsid w:val="00F245EA"/>
    <w:rsid w:val="00F27B82"/>
    <w:rsid w:val="00F347E5"/>
    <w:rsid w:val="00F469CE"/>
    <w:rsid w:val="00F56762"/>
    <w:rsid w:val="00F6165A"/>
    <w:rsid w:val="00F63366"/>
    <w:rsid w:val="00F72CA9"/>
    <w:rsid w:val="00F8217C"/>
    <w:rsid w:val="00F9627D"/>
    <w:rsid w:val="00F97FEC"/>
    <w:rsid w:val="00FA097D"/>
    <w:rsid w:val="00FA2D4C"/>
    <w:rsid w:val="00FA6362"/>
    <w:rsid w:val="00FB7CD2"/>
    <w:rsid w:val="00FC15C4"/>
    <w:rsid w:val="00FD396F"/>
    <w:rsid w:val="00FD5721"/>
    <w:rsid w:val="00FE21F5"/>
    <w:rsid w:val="00FE290D"/>
    <w:rsid w:val="00FE3DE8"/>
    <w:rsid w:val="00FF3CFB"/>
    <w:rsid w:val="00FF5F79"/>
    <w:rsid w:val="00FF61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403E1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Light List Accent 1" w:uiPriority="61"/>
  </w:latentStyles>
  <w:style w:type="paragraph" w:default="1" w:styleId="Standard">
    <w:name w:val="Normal"/>
    <w:qFormat/>
    <w:rsid w:val="002A4C77"/>
    <w:rPr>
      <w:lang w:val="en-GB" w:eastAsia="en-GB"/>
    </w:rPr>
  </w:style>
  <w:style w:type="paragraph" w:styleId="berschrift1">
    <w:name w:val="heading 1"/>
    <w:basedOn w:val="StandardBlaugrau"/>
    <w:next w:val="Standard"/>
    <w:link w:val="berschrift1Zeichen"/>
    <w:qFormat/>
    <w:rsid w:val="002716C2"/>
    <w:pPr>
      <w:keepNext/>
      <w:pageBreakBefore/>
      <w:numPr>
        <w:numId w:val="4"/>
      </w:numPr>
      <w:spacing w:before="240" w:after="60"/>
      <w:ind w:left="1151" w:hanging="431"/>
      <w:jc w:val="both"/>
      <w:outlineLvl w:val="0"/>
    </w:pPr>
    <w:rPr>
      <w:rFonts w:cs="Arial"/>
      <w:b/>
      <w:bCs/>
      <w:i/>
      <w:kern w:val="32"/>
      <w:sz w:val="28"/>
      <w:szCs w:val="32"/>
    </w:rPr>
  </w:style>
  <w:style w:type="paragraph" w:styleId="berschrift2">
    <w:name w:val="heading 2"/>
    <w:basedOn w:val="berschrift1"/>
    <w:next w:val="Textkrper"/>
    <w:link w:val="berschrift2Zeichen"/>
    <w:qFormat/>
    <w:rsid w:val="00192C1E"/>
    <w:pPr>
      <w:pageBreakBefore w:val="0"/>
      <w:numPr>
        <w:ilvl w:val="1"/>
      </w:numPr>
      <w:spacing w:after="120"/>
      <w:ind w:left="1298" w:hanging="578"/>
      <w:outlineLvl w:val="1"/>
    </w:pPr>
    <w:rPr>
      <w:b w:val="0"/>
      <w:bCs w:val="0"/>
      <w:iCs/>
      <w:sz w:val="24"/>
    </w:rPr>
  </w:style>
  <w:style w:type="paragraph" w:styleId="berschrift3">
    <w:name w:val="heading 3"/>
    <w:basedOn w:val="Standard"/>
    <w:next w:val="Standard"/>
    <w:link w:val="berschrift3Zeichen"/>
    <w:qFormat/>
    <w:rsid w:val="00842460"/>
    <w:pPr>
      <w:keepNext/>
      <w:numPr>
        <w:ilvl w:val="2"/>
        <w:numId w:val="4"/>
      </w:numPr>
      <w:spacing w:before="240" w:after="60"/>
      <w:outlineLvl w:val="2"/>
    </w:pPr>
    <w:rPr>
      <w:rFonts w:cs="Arial"/>
      <w:i/>
      <w:iCs/>
      <w:kern w:val="32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A5556A"/>
    <w:pPr>
      <w:keepNext/>
      <w:numPr>
        <w:ilvl w:val="3"/>
        <w:numId w:val="4"/>
      </w:numPr>
      <w:spacing w:before="240" w:after="60"/>
      <w:outlineLvl w:val="3"/>
    </w:pPr>
    <w:rPr>
      <w:bCs/>
      <w:i/>
      <w:szCs w:val="28"/>
    </w:rPr>
  </w:style>
  <w:style w:type="paragraph" w:styleId="berschrift5">
    <w:name w:val="heading 5"/>
    <w:aliases w:val="5H"/>
    <w:basedOn w:val="Standard"/>
    <w:next w:val="Standard"/>
    <w:link w:val="berschrift5Zeichen"/>
    <w:qFormat/>
    <w:rsid w:val="00F8167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eichen"/>
    <w:qFormat/>
    <w:rsid w:val="00F8167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eichen"/>
    <w:qFormat/>
    <w:rsid w:val="00F8167A"/>
    <w:pPr>
      <w:numPr>
        <w:ilvl w:val="6"/>
        <w:numId w:val="4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eichen"/>
    <w:qFormat/>
    <w:rsid w:val="00F8167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F8167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standardschriftart"/>
    <w:rsid w:val="00032C07"/>
    <w:rPr>
      <w:vertAlign w:val="superscript"/>
    </w:rPr>
  </w:style>
  <w:style w:type="character" w:styleId="Seitenzahl">
    <w:name w:val="page number"/>
    <w:basedOn w:val="Absatzstandardschriftart"/>
    <w:rsid w:val="00032C07"/>
  </w:style>
  <w:style w:type="paragraph" w:styleId="Verzeichnis5">
    <w:name w:val="toc 5"/>
    <w:basedOn w:val="Standard"/>
    <w:next w:val="Standard"/>
    <w:autoRedefine/>
    <w:uiPriority w:val="39"/>
    <w:semiHidden/>
    <w:rsid w:val="00032C07"/>
    <w:pPr>
      <w:pBdr>
        <w:between w:val="double" w:sz="6" w:space="0" w:color="auto"/>
      </w:pBdr>
      <w:ind w:left="720"/>
    </w:pPr>
    <w:rPr>
      <w:rFonts w:ascii="Cambria" w:hAnsi="Cambria"/>
      <w:sz w:val="20"/>
      <w:szCs w:val="20"/>
    </w:rPr>
  </w:style>
  <w:style w:type="character" w:styleId="Link">
    <w:name w:val="Hyperlink"/>
    <w:basedOn w:val="Absatzstandardschriftart"/>
    <w:rsid w:val="00032C07"/>
    <w:rPr>
      <w:color w:val="0000FF"/>
      <w:u w:val="single"/>
    </w:rPr>
  </w:style>
  <w:style w:type="paragraph" w:styleId="Fuzeile">
    <w:name w:val="footer"/>
    <w:basedOn w:val="Standard"/>
    <w:link w:val="FuzeileZeichen"/>
    <w:rsid w:val="00032C07"/>
    <w:pPr>
      <w:tabs>
        <w:tab w:val="center" w:pos="4320"/>
        <w:tab w:val="right" w:pos="8640"/>
      </w:tabs>
    </w:pPr>
  </w:style>
  <w:style w:type="paragraph" w:styleId="Funotentext">
    <w:name w:val="footnote text"/>
    <w:aliases w:val="Schriftart: 9 pt,Schriftart: 10 pt,Schriftart: 8 pt,WB-Fußnotentext,fn,footnote text,Footnotes,Footnote ak"/>
    <w:basedOn w:val="Standard"/>
    <w:link w:val="FunotentextZeichen"/>
    <w:semiHidden/>
    <w:rsid w:val="00032C07"/>
    <w:rPr>
      <w:sz w:val="20"/>
      <w:szCs w:val="20"/>
    </w:rPr>
  </w:style>
  <w:style w:type="character" w:customStyle="1" w:styleId="headertext">
    <w:name w:val="headertext"/>
    <w:basedOn w:val="Absatzstandardschriftart"/>
    <w:rsid w:val="00032C07"/>
  </w:style>
  <w:style w:type="paragraph" w:customStyle="1" w:styleId="zoe">
    <w:name w:val="zoe"/>
    <w:basedOn w:val="Standard"/>
    <w:rsid w:val="008A34B3"/>
    <w:pPr>
      <w:tabs>
        <w:tab w:val="left" w:pos="1418"/>
        <w:tab w:val="left" w:pos="2962"/>
        <w:tab w:val="center" w:pos="4819"/>
      </w:tabs>
      <w:ind w:left="426" w:hanging="426"/>
      <w:jc w:val="center"/>
    </w:pPr>
    <w:rPr>
      <w:b/>
      <w:color w:val="666699"/>
      <w:sz w:val="28"/>
      <w:szCs w:val="28"/>
    </w:rPr>
  </w:style>
  <w:style w:type="table" w:styleId="Tabellenraster">
    <w:name w:val="Table Grid"/>
    <w:basedOn w:val="NormaleTabelle"/>
    <w:rsid w:val="00032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rsid w:val="002716C2"/>
    <w:rPr>
      <w:rFonts w:cs="Arial"/>
      <w:b/>
      <w:bCs/>
      <w:i/>
      <w:color w:val="666699"/>
      <w:kern w:val="32"/>
      <w:sz w:val="28"/>
      <w:szCs w:val="32"/>
      <w:lang w:val="en-GB" w:eastAsia="en-GB"/>
    </w:rPr>
  </w:style>
  <w:style w:type="character" w:customStyle="1" w:styleId="berschrift2Zeichen">
    <w:name w:val="Überschrift 2 Zeichen"/>
    <w:basedOn w:val="Absatzstandardschriftart"/>
    <w:link w:val="berschrift2"/>
    <w:rsid w:val="00192C1E"/>
    <w:rPr>
      <w:rFonts w:cs="Arial"/>
      <w:i/>
      <w:iCs/>
      <w:color w:val="666699"/>
      <w:kern w:val="32"/>
      <w:szCs w:val="32"/>
      <w:lang w:val="en-GB" w:eastAsia="en-GB"/>
    </w:rPr>
  </w:style>
  <w:style w:type="paragraph" w:styleId="Kopfzeile">
    <w:name w:val="header"/>
    <w:basedOn w:val="Standard"/>
    <w:link w:val="KopfzeileZeichen"/>
    <w:rsid w:val="002227D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link w:val="DokumentstrukturZeichen"/>
    <w:rsid w:val="00904FA6"/>
    <w:rPr>
      <w:rFonts w:ascii="Lucida Grande" w:hAnsi="Lucida Grande"/>
    </w:rPr>
  </w:style>
  <w:style w:type="character" w:customStyle="1" w:styleId="DokumentstrukturZeichen">
    <w:name w:val="Dokumentstruktur Zeichen"/>
    <w:basedOn w:val="Absatzstandardschriftart"/>
    <w:link w:val="Dokumentstruktur"/>
    <w:rsid w:val="00904FA6"/>
    <w:rPr>
      <w:rFonts w:ascii="Lucida Grande" w:hAnsi="Lucida Grande"/>
      <w:sz w:val="24"/>
      <w:szCs w:val="24"/>
      <w:lang w:val="en-GB" w:eastAsia="en-GB"/>
    </w:rPr>
  </w:style>
  <w:style w:type="paragraph" w:customStyle="1" w:styleId="ECComment">
    <w:name w:val="EC Comment"/>
    <w:basedOn w:val="Standard"/>
    <w:next w:val="Textkrper"/>
    <w:qFormat/>
    <w:rsid w:val="000C1EBE"/>
    <w:pPr>
      <w:spacing w:after="200"/>
      <w:jc w:val="both"/>
    </w:pPr>
    <w:rPr>
      <w:i/>
    </w:rPr>
  </w:style>
  <w:style w:type="paragraph" w:customStyle="1" w:styleId="StandardBlaugrau">
    <w:name w:val="StandardBlaugrau"/>
    <w:basedOn w:val="Standard"/>
    <w:next w:val="Textkrper"/>
    <w:qFormat/>
    <w:rsid w:val="008A34B3"/>
    <w:rPr>
      <w:color w:val="666699"/>
      <w:szCs w:val="28"/>
    </w:rPr>
  </w:style>
  <w:style w:type="paragraph" w:styleId="Textkrper">
    <w:name w:val="Body Text"/>
    <w:basedOn w:val="Standard"/>
    <w:link w:val="TextkrperZeichen"/>
    <w:rsid w:val="00842460"/>
    <w:pPr>
      <w:spacing w:after="120"/>
      <w:jc w:val="both"/>
    </w:pPr>
  </w:style>
  <w:style w:type="character" w:customStyle="1" w:styleId="TextkrperZeichen">
    <w:name w:val="Textkörper Zeichen"/>
    <w:basedOn w:val="Absatzstandardschriftart"/>
    <w:link w:val="Textkrper"/>
    <w:rsid w:val="00842460"/>
    <w:rPr>
      <w:sz w:val="24"/>
      <w:szCs w:val="24"/>
      <w:lang w:val="en-GB" w:eastAsia="en-GB"/>
    </w:rPr>
  </w:style>
  <w:style w:type="paragraph" w:styleId="Verzeichnis1">
    <w:name w:val="toc 1"/>
    <w:basedOn w:val="Standard"/>
    <w:next w:val="Standard"/>
    <w:autoRedefine/>
    <w:uiPriority w:val="39"/>
    <w:rsid w:val="006E75A4"/>
    <w:pPr>
      <w:spacing w:before="120"/>
    </w:pPr>
    <w:rPr>
      <w:b/>
      <w:i/>
      <w:color w:val="548DD4"/>
      <w:sz w:val="28"/>
    </w:rPr>
  </w:style>
  <w:style w:type="numbering" w:styleId="111111">
    <w:name w:val="Outline List 2"/>
    <w:basedOn w:val="KeineListe"/>
    <w:rsid w:val="00CF1EA9"/>
    <w:pPr>
      <w:numPr>
        <w:numId w:val="3"/>
      </w:numPr>
    </w:pPr>
  </w:style>
  <w:style w:type="paragraph" w:styleId="Verzeichnis2">
    <w:name w:val="toc 2"/>
    <w:basedOn w:val="Standard"/>
    <w:next w:val="Standard"/>
    <w:autoRedefine/>
    <w:uiPriority w:val="39"/>
    <w:rsid w:val="006E75A4"/>
    <w:rPr>
      <w:i/>
      <w:szCs w:val="22"/>
    </w:rPr>
  </w:style>
  <w:style w:type="paragraph" w:styleId="Verzeichnis3">
    <w:name w:val="toc 3"/>
    <w:basedOn w:val="Standard"/>
    <w:next w:val="Standard"/>
    <w:autoRedefine/>
    <w:uiPriority w:val="39"/>
    <w:rsid w:val="006E75A4"/>
    <w:pPr>
      <w:ind w:left="240"/>
    </w:pPr>
    <w:rPr>
      <w:rFonts w:ascii="Cambria" w:hAnsi="Cambria"/>
      <w:i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rsid w:val="006E75A4"/>
    <w:pPr>
      <w:pBdr>
        <w:between w:val="double" w:sz="6" w:space="0" w:color="auto"/>
      </w:pBdr>
      <w:ind w:left="480"/>
    </w:pPr>
    <w:rPr>
      <w:rFonts w:ascii="Cambria" w:hAnsi="Cambria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rsid w:val="006E75A4"/>
    <w:pPr>
      <w:pBdr>
        <w:between w:val="double" w:sz="6" w:space="0" w:color="auto"/>
      </w:pBdr>
      <w:ind w:left="960"/>
    </w:pPr>
    <w:rPr>
      <w:rFonts w:ascii="Cambria" w:hAnsi="Cambria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rsid w:val="006E75A4"/>
    <w:pPr>
      <w:pBdr>
        <w:between w:val="double" w:sz="6" w:space="0" w:color="auto"/>
      </w:pBdr>
      <w:ind w:left="1200"/>
    </w:pPr>
    <w:rPr>
      <w:rFonts w:ascii="Cambria" w:hAnsi="Cambria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rsid w:val="006E75A4"/>
    <w:pPr>
      <w:pBdr>
        <w:between w:val="double" w:sz="6" w:space="0" w:color="auto"/>
      </w:pBdr>
      <w:ind w:left="1440"/>
    </w:pPr>
    <w:rPr>
      <w:rFonts w:ascii="Cambria" w:hAnsi="Cambria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rsid w:val="006E75A4"/>
    <w:pPr>
      <w:pBdr>
        <w:between w:val="double" w:sz="6" w:space="0" w:color="auto"/>
      </w:pBdr>
      <w:ind w:left="1680"/>
    </w:pPr>
    <w:rPr>
      <w:rFonts w:ascii="Cambria" w:hAnsi="Cambria"/>
      <w:sz w:val="20"/>
      <w:szCs w:val="20"/>
    </w:rPr>
  </w:style>
  <w:style w:type="paragraph" w:customStyle="1" w:styleId="EEComment">
    <w:name w:val="EE Comment"/>
    <w:basedOn w:val="Textkrper"/>
    <w:next w:val="Textkrper"/>
    <w:qFormat/>
    <w:rsid w:val="00CA1F01"/>
    <w:pPr>
      <w:shd w:val="clear" w:color="auto" w:fill="FFFF00"/>
    </w:pPr>
    <w:rPr>
      <w:i/>
    </w:rPr>
  </w:style>
  <w:style w:type="character" w:styleId="GesichteterLink">
    <w:name w:val="FollowedHyperlink"/>
    <w:basedOn w:val="Absatzstandardschriftart"/>
    <w:rsid w:val="00D64F55"/>
    <w:rPr>
      <w:color w:val="800080"/>
      <w:u w:val="single"/>
    </w:rPr>
  </w:style>
  <w:style w:type="paragraph" w:styleId="Beschriftung">
    <w:name w:val="caption"/>
    <w:basedOn w:val="Textkrper"/>
    <w:next w:val="Textkrper"/>
    <w:qFormat/>
    <w:rsid w:val="006E546D"/>
    <w:pPr>
      <w:keepLines/>
      <w:spacing w:after="360"/>
      <w:ind w:left="567" w:right="567"/>
    </w:pPr>
    <w:rPr>
      <w:b/>
      <w:bCs/>
      <w:sz w:val="20"/>
      <w:szCs w:val="20"/>
    </w:rPr>
  </w:style>
  <w:style w:type="paragraph" w:customStyle="1" w:styleId="References">
    <w:name w:val="References"/>
    <w:basedOn w:val="Textkrper"/>
    <w:next w:val="Textkrper"/>
    <w:qFormat/>
    <w:rsid w:val="00716D7B"/>
    <w:pPr>
      <w:numPr>
        <w:numId w:val="5"/>
      </w:numPr>
    </w:pPr>
  </w:style>
  <w:style w:type="paragraph" w:styleId="Aufzhlungszeichen">
    <w:name w:val="List Bullet"/>
    <w:basedOn w:val="Standard"/>
    <w:rsid w:val="00221CE1"/>
    <w:pPr>
      <w:numPr>
        <w:numId w:val="6"/>
      </w:numPr>
      <w:contextualSpacing/>
    </w:pPr>
  </w:style>
  <w:style w:type="character" w:customStyle="1" w:styleId="berschrift3Zeichen">
    <w:name w:val="Überschrift 3 Zeichen"/>
    <w:basedOn w:val="Absatzstandardschriftart"/>
    <w:link w:val="berschrift3"/>
    <w:rsid w:val="002F588F"/>
    <w:rPr>
      <w:rFonts w:cs="Arial"/>
      <w:i/>
      <w:iCs/>
      <w:kern w:val="32"/>
      <w:szCs w:val="26"/>
      <w:lang w:val="en-GB" w:eastAsia="en-GB"/>
    </w:rPr>
  </w:style>
  <w:style w:type="character" w:customStyle="1" w:styleId="berschrift4Zeichen">
    <w:name w:val="Überschrift 4 Zeichen"/>
    <w:basedOn w:val="Absatzstandardschriftart"/>
    <w:link w:val="berschrift4"/>
    <w:rsid w:val="00A5556A"/>
    <w:rPr>
      <w:bCs/>
      <w:i/>
      <w:szCs w:val="28"/>
      <w:lang w:val="en-GB" w:eastAsia="en-GB"/>
    </w:rPr>
  </w:style>
  <w:style w:type="character" w:customStyle="1" w:styleId="berschrift5Zeichen">
    <w:name w:val="Überschrift 5 Zeichen"/>
    <w:aliases w:val="5H Zeichen"/>
    <w:basedOn w:val="Absatzstandardschriftart"/>
    <w:link w:val="berschrift5"/>
    <w:rsid w:val="002F588F"/>
    <w:rPr>
      <w:b/>
      <w:bCs/>
      <w:i/>
      <w:iCs/>
      <w:sz w:val="26"/>
      <w:szCs w:val="26"/>
      <w:lang w:val="en-GB" w:eastAsia="en-GB"/>
    </w:rPr>
  </w:style>
  <w:style w:type="character" w:customStyle="1" w:styleId="berschrift6Zeichen">
    <w:name w:val="Überschrift 6 Zeichen"/>
    <w:basedOn w:val="Absatzstandardschriftart"/>
    <w:link w:val="berschrift6"/>
    <w:rsid w:val="002F588F"/>
    <w:rPr>
      <w:b/>
      <w:bCs/>
      <w:sz w:val="22"/>
      <w:szCs w:val="22"/>
      <w:lang w:val="en-GB" w:eastAsia="en-GB"/>
    </w:rPr>
  </w:style>
  <w:style w:type="character" w:customStyle="1" w:styleId="berschrift7Zeichen">
    <w:name w:val="Überschrift 7 Zeichen"/>
    <w:basedOn w:val="Absatzstandardschriftart"/>
    <w:link w:val="berschrift7"/>
    <w:rsid w:val="002F588F"/>
    <w:rPr>
      <w:lang w:val="en-GB" w:eastAsia="en-GB"/>
    </w:rPr>
  </w:style>
  <w:style w:type="character" w:customStyle="1" w:styleId="berschrift8Zeichen">
    <w:name w:val="Überschrift 8 Zeichen"/>
    <w:basedOn w:val="Absatzstandardschriftart"/>
    <w:link w:val="berschrift8"/>
    <w:rsid w:val="002F588F"/>
    <w:rPr>
      <w:i/>
      <w:iCs/>
      <w:lang w:val="en-GB" w:eastAsia="en-GB"/>
    </w:rPr>
  </w:style>
  <w:style w:type="character" w:customStyle="1" w:styleId="berschrift9Zeichen">
    <w:name w:val="Überschrift 9 Zeichen"/>
    <w:basedOn w:val="Absatzstandardschriftart"/>
    <w:link w:val="berschrift9"/>
    <w:rsid w:val="002F588F"/>
    <w:rPr>
      <w:rFonts w:ascii="Arial" w:hAnsi="Arial" w:cs="Arial"/>
      <w:sz w:val="22"/>
      <w:szCs w:val="22"/>
      <w:lang w:val="en-GB" w:eastAsia="en-GB"/>
    </w:rPr>
  </w:style>
  <w:style w:type="character" w:customStyle="1" w:styleId="FuzeileZeichen">
    <w:name w:val="Fußzeile Zeichen"/>
    <w:basedOn w:val="Absatzstandardschriftart"/>
    <w:link w:val="Fuzeile"/>
    <w:rsid w:val="002F588F"/>
    <w:rPr>
      <w:lang w:val="en-GB" w:eastAsia="en-GB"/>
    </w:rPr>
  </w:style>
  <w:style w:type="character" w:customStyle="1" w:styleId="FunotentextZeichen">
    <w:name w:val="Fußnotentext Zeichen"/>
    <w:aliases w:val="Schriftart: 9 pt Zeichen,Schriftart: 10 pt Zeichen,Schriftart: 8 pt Zeichen,WB-Fußnotentext Zeichen,fn Zeichen,footnote text Zeichen,Footnotes Zeichen,Footnote ak Zeichen"/>
    <w:basedOn w:val="Absatzstandardschriftart"/>
    <w:link w:val="Funotentext"/>
    <w:semiHidden/>
    <w:rsid w:val="002F588F"/>
    <w:rPr>
      <w:sz w:val="20"/>
      <w:szCs w:val="20"/>
      <w:lang w:val="en-GB" w:eastAsia="en-GB"/>
    </w:rPr>
  </w:style>
  <w:style w:type="character" w:customStyle="1" w:styleId="KopfzeileZeichen">
    <w:name w:val="Kopfzeile Zeichen"/>
    <w:basedOn w:val="Absatzstandardschriftart"/>
    <w:link w:val="Kopfzeile"/>
    <w:rsid w:val="002F588F"/>
    <w:rPr>
      <w:lang w:val="en-GB" w:eastAsia="en-GB"/>
    </w:rPr>
  </w:style>
  <w:style w:type="paragraph" w:styleId="Textkrpereinzug">
    <w:name w:val="Body Text Indent"/>
    <w:basedOn w:val="Standard"/>
    <w:link w:val="TextkrpereinzugZeichen"/>
    <w:rsid w:val="004709A3"/>
    <w:pPr>
      <w:spacing w:after="120"/>
      <w:ind w:left="283"/>
    </w:pPr>
    <w:rPr>
      <w:lang w:val="fr-FR" w:eastAsia="fr-FR"/>
    </w:rPr>
  </w:style>
  <w:style w:type="character" w:customStyle="1" w:styleId="TextkrpereinzugZeichen">
    <w:name w:val="Textkörpereinzug Zeichen"/>
    <w:basedOn w:val="Absatzstandardschriftart"/>
    <w:link w:val="Textkrpereinzug"/>
    <w:rsid w:val="004709A3"/>
    <w:rPr>
      <w:lang w:val="fr-FR" w:eastAsia="fr-FR"/>
    </w:rPr>
  </w:style>
  <w:style w:type="paragraph" w:customStyle="1" w:styleId="FigureBackground">
    <w:name w:val="FigureBackground"/>
    <w:basedOn w:val="Textkrper"/>
    <w:next w:val="Beschriftung"/>
    <w:qFormat/>
    <w:rsid w:val="006B7246"/>
    <w:pPr>
      <w:keepNext/>
      <w:keepLines/>
      <w:jc w:val="center"/>
    </w:pPr>
    <w:rPr>
      <w:noProof/>
      <w:lang w:val="de-DE" w:eastAsia="de-DE"/>
    </w:rPr>
  </w:style>
  <w:style w:type="paragraph" w:customStyle="1" w:styleId="HngendeListe">
    <w:name w:val="Hängende Liste"/>
    <w:basedOn w:val="Textkrper"/>
    <w:qFormat/>
    <w:rsid w:val="00057AEC"/>
    <w:pPr>
      <w:ind w:left="284" w:hanging="284"/>
    </w:pPr>
  </w:style>
  <w:style w:type="paragraph" w:styleId="Sprechblasentext">
    <w:name w:val="Balloon Text"/>
    <w:basedOn w:val="Standard"/>
    <w:link w:val="SprechblasentextZeichen"/>
    <w:rsid w:val="006F1E3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6F1E3F"/>
    <w:rPr>
      <w:rFonts w:ascii="Lucida Grande" w:hAnsi="Lucida Grande" w:cs="Lucida Grande"/>
      <w:sz w:val="18"/>
      <w:szCs w:val="18"/>
      <w:lang w:val="en-GB" w:eastAsia="en-GB"/>
    </w:rPr>
  </w:style>
  <w:style w:type="paragraph" w:styleId="Listenabsatz">
    <w:name w:val="List Paragraph"/>
    <w:basedOn w:val="Standard"/>
    <w:rsid w:val="00B16A2C"/>
    <w:pPr>
      <w:ind w:left="720"/>
      <w:contextualSpacing/>
    </w:pPr>
  </w:style>
  <w:style w:type="character" w:styleId="Kommentarzeichen">
    <w:name w:val="annotation reference"/>
    <w:basedOn w:val="Absatzstandardschriftart"/>
    <w:unhideWhenUsed/>
    <w:rsid w:val="00350AA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unhideWhenUsed/>
    <w:rsid w:val="00350AA1"/>
  </w:style>
  <w:style w:type="character" w:customStyle="1" w:styleId="KommentartextZeichen">
    <w:name w:val="Kommentartext Zeichen"/>
    <w:basedOn w:val="Absatzstandardschriftart"/>
    <w:link w:val="Kommentartext"/>
    <w:uiPriority w:val="99"/>
    <w:rsid w:val="00350AA1"/>
    <w:rPr>
      <w:lang w:val="en-GB" w:eastAsia="en-GB"/>
    </w:rPr>
  </w:style>
  <w:style w:type="table" w:styleId="HelleListe-Akzent1">
    <w:name w:val="Light List Accent 1"/>
    <w:basedOn w:val="NormaleTabelle"/>
    <w:uiPriority w:val="61"/>
    <w:rsid w:val="00350AA1"/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unotenzeichen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image" Target="media/image1.jpeg"/><Relationship Id="rId13" Type="http://schemas.openxmlformats.org/officeDocument/2006/relationships/hyperlink" Target="http://www.ilc-higrade.eu" TargetMode="Externa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51B3B6-7F12-6346-AED4-9197699B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1518</Words>
  <Characters>9568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11064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http://ec.europa.eu/research/fp7/index_en.cfm?pg=logos</vt:lpwstr>
      </vt:variant>
      <vt:variant>
        <vt:lpwstr/>
      </vt:variant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http://europa.eu/abc/symbols/emblem/index_en.htm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mandean</dc:creator>
  <cp:keywords/>
  <cp:lastModifiedBy>Eckhard Elsen</cp:lastModifiedBy>
  <cp:revision>142</cp:revision>
  <cp:lastPrinted>2011-08-09T11:11:00Z</cp:lastPrinted>
  <dcterms:created xsi:type="dcterms:W3CDTF">2009-03-24T19:45:00Z</dcterms:created>
  <dcterms:modified xsi:type="dcterms:W3CDTF">2012-01-29T11:09:00Z</dcterms:modified>
</cp:coreProperties>
</file>